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17D" w:rsidRDefault="000C317D">
      <w:pPr>
        <w:spacing w:line="360" w:lineRule="auto"/>
        <w:ind w:rightChars="-24" w:right="-50"/>
        <w:jc w:val="center"/>
        <w:rPr>
          <w:rFonts w:ascii="Times New Roman" w:eastAsia="楷体_GB2312" w:hAnsi="Times New Roman" w:cs="宋体"/>
          <w:b/>
          <w:spacing w:val="-6"/>
          <w:sz w:val="44"/>
          <w:szCs w:val="44"/>
        </w:rPr>
      </w:pPr>
    </w:p>
    <w:p w:rsidR="000C317D" w:rsidRDefault="009F078F">
      <w:pPr>
        <w:spacing w:line="360" w:lineRule="auto"/>
        <w:ind w:rightChars="-24" w:right="-50"/>
        <w:jc w:val="center"/>
        <w:rPr>
          <w:rFonts w:ascii="Times New Roman" w:eastAsia="楷体_GB2312" w:hAnsi="Times New Roman" w:cs="宋体"/>
          <w:b/>
          <w:spacing w:val="-6"/>
          <w:sz w:val="36"/>
          <w:szCs w:val="36"/>
        </w:rPr>
      </w:pPr>
      <w:r>
        <w:rPr>
          <w:rFonts w:ascii="Times New Roman" w:eastAsia="楷体_GB2312" w:hAnsi="Times New Roman" w:cs="宋体"/>
          <w:b/>
          <w:spacing w:val="-6"/>
          <w:sz w:val="36"/>
          <w:szCs w:val="36"/>
        </w:rPr>
        <w:t>黄石市百</w:t>
      </w:r>
      <w:proofErr w:type="gramStart"/>
      <w:r>
        <w:rPr>
          <w:rFonts w:ascii="Times New Roman" w:eastAsia="楷体_GB2312" w:hAnsi="Times New Roman" w:cs="宋体"/>
          <w:b/>
          <w:spacing w:val="-6"/>
          <w:sz w:val="36"/>
          <w:szCs w:val="36"/>
        </w:rPr>
        <w:t>侍</w:t>
      </w:r>
      <w:proofErr w:type="gramEnd"/>
      <w:r>
        <w:rPr>
          <w:rFonts w:ascii="Times New Roman" w:eastAsia="楷体_GB2312" w:hAnsi="Times New Roman" w:cs="宋体"/>
          <w:b/>
          <w:spacing w:val="-6"/>
          <w:sz w:val="36"/>
          <w:szCs w:val="36"/>
        </w:rPr>
        <w:t>恒环保科技有限公司</w:t>
      </w:r>
      <w:r>
        <w:rPr>
          <w:rFonts w:ascii="Times New Roman" w:eastAsia="楷体_GB2312" w:hAnsi="Times New Roman" w:cs="宋体"/>
          <w:b/>
          <w:spacing w:val="-6"/>
          <w:sz w:val="36"/>
          <w:szCs w:val="36"/>
        </w:rPr>
        <w:t>2</w:t>
      </w:r>
      <w:r>
        <w:rPr>
          <w:rFonts w:ascii="Times New Roman" w:eastAsia="楷体_GB2312" w:hAnsi="Times New Roman" w:cs="宋体"/>
          <w:b/>
          <w:spacing w:val="-6"/>
          <w:sz w:val="36"/>
          <w:szCs w:val="36"/>
        </w:rPr>
        <w:t>万</w:t>
      </w:r>
      <w:r>
        <w:rPr>
          <w:rFonts w:ascii="Times New Roman" w:eastAsia="楷体_GB2312" w:hAnsi="Times New Roman" w:cs="宋体" w:hint="eastAsia"/>
          <w:b/>
          <w:spacing w:val="-6"/>
          <w:sz w:val="36"/>
          <w:szCs w:val="36"/>
        </w:rPr>
        <w:t>t</w:t>
      </w:r>
      <w:r>
        <w:rPr>
          <w:rFonts w:ascii="Times New Roman" w:eastAsia="楷体_GB2312" w:hAnsi="Times New Roman" w:cs="宋体"/>
          <w:b/>
          <w:spacing w:val="-6"/>
          <w:sz w:val="36"/>
          <w:szCs w:val="36"/>
        </w:rPr>
        <w:t>/</w:t>
      </w:r>
      <w:r>
        <w:rPr>
          <w:rFonts w:ascii="Times New Roman" w:eastAsia="楷体_GB2312" w:hAnsi="Times New Roman" w:cs="宋体"/>
          <w:b/>
          <w:spacing w:val="-6"/>
          <w:sz w:val="36"/>
          <w:szCs w:val="36"/>
        </w:rPr>
        <w:t>年废</w:t>
      </w:r>
      <w:r>
        <w:rPr>
          <w:rFonts w:ascii="Times New Roman" w:eastAsia="楷体_GB2312" w:hAnsi="Times New Roman" w:cs="宋体"/>
          <w:b/>
          <w:spacing w:val="-6"/>
          <w:sz w:val="36"/>
          <w:szCs w:val="36"/>
        </w:rPr>
        <w:t>PCB</w:t>
      </w:r>
      <w:r>
        <w:rPr>
          <w:rFonts w:ascii="Times New Roman" w:eastAsia="楷体_GB2312" w:hAnsi="Times New Roman" w:cs="宋体"/>
          <w:b/>
          <w:spacing w:val="-6"/>
          <w:sz w:val="36"/>
          <w:szCs w:val="36"/>
        </w:rPr>
        <w:t>、</w:t>
      </w:r>
      <w:r>
        <w:rPr>
          <w:rFonts w:ascii="Times New Roman" w:eastAsia="楷体_GB2312" w:hAnsi="Times New Roman" w:cs="宋体"/>
          <w:b/>
          <w:spacing w:val="-6"/>
          <w:sz w:val="36"/>
          <w:szCs w:val="36"/>
        </w:rPr>
        <w:t>1</w:t>
      </w:r>
      <w:r>
        <w:rPr>
          <w:rFonts w:ascii="Times New Roman" w:eastAsia="楷体_GB2312" w:hAnsi="Times New Roman" w:cs="宋体"/>
          <w:b/>
          <w:spacing w:val="-6"/>
          <w:sz w:val="36"/>
          <w:szCs w:val="36"/>
        </w:rPr>
        <w:t>万</w:t>
      </w:r>
      <w:r>
        <w:rPr>
          <w:rFonts w:ascii="Times New Roman" w:eastAsia="楷体_GB2312" w:hAnsi="Times New Roman" w:cs="宋体" w:hint="eastAsia"/>
          <w:b/>
          <w:spacing w:val="-6"/>
          <w:sz w:val="36"/>
          <w:szCs w:val="36"/>
        </w:rPr>
        <w:t>t</w:t>
      </w:r>
      <w:r>
        <w:rPr>
          <w:rFonts w:ascii="Times New Roman" w:eastAsia="楷体_GB2312" w:hAnsi="Times New Roman" w:cs="宋体"/>
          <w:b/>
          <w:spacing w:val="-6"/>
          <w:sz w:val="36"/>
          <w:szCs w:val="36"/>
        </w:rPr>
        <w:t>/</w:t>
      </w:r>
      <w:r>
        <w:rPr>
          <w:rFonts w:ascii="Times New Roman" w:eastAsia="楷体_GB2312" w:hAnsi="Times New Roman" w:cs="宋体"/>
          <w:b/>
          <w:spacing w:val="-6"/>
          <w:sz w:val="36"/>
          <w:szCs w:val="36"/>
        </w:rPr>
        <w:t>年</w:t>
      </w:r>
      <w:r>
        <w:rPr>
          <w:rFonts w:ascii="Times New Roman" w:eastAsia="楷体_GB2312" w:hAnsi="Times New Roman" w:cs="宋体"/>
          <w:b/>
          <w:spacing w:val="-6"/>
          <w:sz w:val="36"/>
          <w:szCs w:val="36"/>
        </w:rPr>
        <w:t>PCB</w:t>
      </w:r>
      <w:r>
        <w:rPr>
          <w:rFonts w:ascii="Times New Roman" w:eastAsia="楷体_GB2312" w:hAnsi="Times New Roman" w:cs="宋体"/>
          <w:b/>
          <w:spacing w:val="-6"/>
          <w:sz w:val="36"/>
          <w:szCs w:val="36"/>
        </w:rPr>
        <w:t>钻孔粉尘等处置利用项目</w:t>
      </w:r>
    </w:p>
    <w:p w:rsidR="000C317D" w:rsidRDefault="009F078F">
      <w:pPr>
        <w:spacing w:line="360" w:lineRule="auto"/>
        <w:ind w:rightChars="-24" w:right="-50"/>
        <w:jc w:val="center"/>
        <w:rPr>
          <w:rFonts w:ascii="Times New Roman" w:eastAsia="楷体_GB2312" w:hAnsi="Times New Roman" w:cs="宋体"/>
          <w:b/>
          <w:spacing w:val="-6"/>
          <w:sz w:val="44"/>
          <w:szCs w:val="44"/>
        </w:rPr>
      </w:pPr>
      <w:r>
        <w:rPr>
          <w:rFonts w:ascii="Times New Roman" w:eastAsia="楷体_GB2312" w:hAnsi="Times New Roman" w:cs="宋体" w:hint="eastAsia"/>
          <w:b/>
          <w:spacing w:val="-6"/>
          <w:sz w:val="44"/>
          <w:szCs w:val="44"/>
        </w:rPr>
        <w:t>环境影响评价</w:t>
      </w:r>
    </w:p>
    <w:p w:rsidR="000C317D" w:rsidRDefault="000C317D">
      <w:pPr>
        <w:spacing w:line="360" w:lineRule="auto"/>
        <w:jc w:val="center"/>
        <w:rPr>
          <w:rFonts w:ascii="Times New Roman" w:hAnsi="Times New Roman"/>
        </w:rPr>
      </w:pPr>
    </w:p>
    <w:p w:rsidR="000C317D" w:rsidRDefault="000C317D">
      <w:pPr>
        <w:spacing w:line="360" w:lineRule="auto"/>
        <w:jc w:val="center"/>
        <w:rPr>
          <w:rFonts w:ascii="Times New Roman" w:hAnsi="Times New Roman"/>
        </w:rPr>
      </w:pPr>
    </w:p>
    <w:p w:rsidR="000C317D" w:rsidRDefault="000C317D">
      <w:pPr>
        <w:spacing w:line="360" w:lineRule="auto"/>
        <w:jc w:val="center"/>
        <w:rPr>
          <w:rFonts w:ascii="Times New Roman" w:hAnsi="Times New Roman"/>
        </w:rPr>
      </w:pPr>
    </w:p>
    <w:p w:rsidR="000C317D" w:rsidRDefault="000C317D">
      <w:pPr>
        <w:spacing w:line="360" w:lineRule="auto"/>
        <w:jc w:val="center"/>
        <w:rPr>
          <w:rFonts w:ascii="Times New Roman" w:hAnsi="Times New Roman"/>
        </w:rPr>
      </w:pPr>
    </w:p>
    <w:p w:rsidR="000C317D" w:rsidRDefault="009F078F">
      <w:pPr>
        <w:spacing w:line="360" w:lineRule="auto"/>
        <w:jc w:val="center"/>
        <w:rPr>
          <w:rFonts w:ascii="Times New Roman" w:eastAsia="方正小标宋简体" w:hAnsi="Times New Roman"/>
          <w:sz w:val="44"/>
          <w:szCs w:val="44"/>
        </w:rPr>
      </w:pPr>
      <w:r>
        <w:rPr>
          <w:rFonts w:ascii="Times New Roman" w:eastAsia="方正小标宋简体" w:hAnsi="Times New Roman" w:hint="eastAsia"/>
          <w:sz w:val="44"/>
          <w:szCs w:val="44"/>
        </w:rPr>
        <w:t>公</w:t>
      </w:r>
    </w:p>
    <w:p w:rsidR="000C317D" w:rsidRDefault="009F078F">
      <w:pPr>
        <w:spacing w:line="360" w:lineRule="auto"/>
        <w:jc w:val="center"/>
        <w:rPr>
          <w:rFonts w:ascii="Times New Roman" w:eastAsia="方正小标宋简体" w:hAnsi="Times New Roman"/>
          <w:sz w:val="44"/>
          <w:szCs w:val="44"/>
        </w:rPr>
      </w:pPr>
      <w:r>
        <w:rPr>
          <w:rFonts w:ascii="Times New Roman" w:eastAsia="方正小标宋简体" w:hAnsi="Times New Roman" w:hint="eastAsia"/>
          <w:sz w:val="44"/>
          <w:szCs w:val="44"/>
        </w:rPr>
        <w:t>众</w:t>
      </w:r>
    </w:p>
    <w:p w:rsidR="000C317D" w:rsidRDefault="009F078F">
      <w:pPr>
        <w:spacing w:line="360" w:lineRule="auto"/>
        <w:jc w:val="center"/>
        <w:rPr>
          <w:rFonts w:ascii="Times New Roman" w:eastAsia="方正小标宋简体" w:hAnsi="Times New Roman"/>
          <w:sz w:val="44"/>
          <w:szCs w:val="44"/>
        </w:rPr>
      </w:pPr>
      <w:r>
        <w:rPr>
          <w:rFonts w:ascii="Times New Roman" w:eastAsia="方正小标宋简体" w:hAnsi="Times New Roman" w:hint="eastAsia"/>
          <w:sz w:val="44"/>
          <w:szCs w:val="44"/>
        </w:rPr>
        <w:t>参</w:t>
      </w:r>
    </w:p>
    <w:p w:rsidR="000C317D" w:rsidRDefault="009F078F">
      <w:pPr>
        <w:spacing w:line="360" w:lineRule="auto"/>
        <w:jc w:val="center"/>
        <w:rPr>
          <w:rFonts w:ascii="Times New Roman" w:eastAsia="方正小标宋简体" w:hAnsi="Times New Roman"/>
          <w:sz w:val="44"/>
          <w:szCs w:val="44"/>
        </w:rPr>
      </w:pPr>
      <w:r>
        <w:rPr>
          <w:rFonts w:ascii="Times New Roman" w:eastAsia="方正小标宋简体" w:hAnsi="Times New Roman" w:hint="eastAsia"/>
          <w:sz w:val="44"/>
          <w:szCs w:val="44"/>
        </w:rPr>
        <w:t>与</w:t>
      </w:r>
    </w:p>
    <w:p w:rsidR="000C317D" w:rsidRDefault="009F078F">
      <w:pPr>
        <w:spacing w:line="360" w:lineRule="auto"/>
        <w:jc w:val="center"/>
        <w:rPr>
          <w:rFonts w:ascii="Times New Roman" w:eastAsia="方正小标宋简体" w:hAnsi="Times New Roman"/>
          <w:sz w:val="44"/>
          <w:szCs w:val="44"/>
        </w:rPr>
      </w:pPr>
      <w:r>
        <w:rPr>
          <w:rFonts w:ascii="Times New Roman" w:eastAsia="方正小标宋简体" w:hAnsi="Times New Roman" w:hint="eastAsia"/>
          <w:sz w:val="44"/>
          <w:szCs w:val="44"/>
        </w:rPr>
        <w:t>说</w:t>
      </w:r>
    </w:p>
    <w:p w:rsidR="000C317D" w:rsidRDefault="009F078F">
      <w:pPr>
        <w:spacing w:line="360" w:lineRule="auto"/>
        <w:jc w:val="center"/>
        <w:rPr>
          <w:rFonts w:ascii="Times New Roman" w:eastAsia="方正小标宋简体" w:hAnsi="Times New Roman"/>
          <w:sz w:val="48"/>
          <w:szCs w:val="48"/>
        </w:rPr>
      </w:pPr>
      <w:r>
        <w:rPr>
          <w:rFonts w:ascii="Times New Roman" w:eastAsia="方正小标宋简体" w:hAnsi="Times New Roman" w:hint="eastAsia"/>
          <w:sz w:val="44"/>
          <w:szCs w:val="44"/>
        </w:rPr>
        <w:t>明</w:t>
      </w:r>
    </w:p>
    <w:p w:rsidR="000C317D" w:rsidRDefault="000C317D">
      <w:pPr>
        <w:spacing w:line="360" w:lineRule="auto"/>
        <w:jc w:val="center"/>
        <w:rPr>
          <w:rFonts w:ascii="Times New Roman" w:eastAsia="方正小标宋简体" w:hAnsi="Times New Roman"/>
          <w:sz w:val="48"/>
          <w:szCs w:val="48"/>
        </w:rPr>
      </w:pPr>
    </w:p>
    <w:p w:rsidR="000C317D" w:rsidRDefault="000C317D">
      <w:pPr>
        <w:spacing w:line="360" w:lineRule="auto"/>
        <w:ind w:rightChars="-39" w:right="-82"/>
        <w:jc w:val="center"/>
        <w:rPr>
          <w:rFonts w:ascii="Times New Roman" w:hAnsi="Times New Roman"/>
          <w:b/>
          <w:bCs/>
          <w:sz w:val="32"/>
          <w:szCs w:val="32"/>
        </w:rPr>
      </w:pPr>
    </w:p>
    <w:p w:rsidR="000C317D" w:rsidRDefault="000C317D">
      <w:pPr>
        <w:spacing w:line="360" w:lineRule="auto"/>
        <w:ind w:rightChars="-39" w:right="-82"/>
        <w:jc w:val="center"/>
        <w:rPr>
          <w:rFonts w:ascii="Times New Roman" w:hAnsi="Times New Roman"/>
          <w:b/>
          <w:bCs/>
          <w:sz w:val="32"/>
          <w:szCs w:val="32"/>
        </w:rPr>
      </w:pPr>
    </w:p>
    <w:p w:rsidR="000C317D" w:rsidRDefault="000C317D">
      <w:pPr>
        <w:spacing w:line="360" w:lineRule="auto"/>
        <w:ind w:rightChars="-39" w:right="-82"/>
        <w:jc w:val="center"/>
        <w:rPr>
          <w:rFonts w:ascii="Times New Roman" w:hAnsi="Times New Roman"/>
          <w:b/>
          <w:bCs/>
          <w:sz w:val="32"/>
          <w:szCs w:val="32"/>
        </w:rPr>
      </w:pPr>
    </w:p>
    <w:p w:rsidR="000C317D" w:rsidRDefault="009F078F">
      <w:pPr>
        <w:spacing w:line="360" w:lineRule="auto"/>
        <w:ind w:rightChars="-39" w:right="-82" w:firstLineChars="295" w:firstLine="948"/>
        <w:rPr>
          <w:rFonts w:ascii="Times New Roman" w:hAnsi="Times New Roman"/>
          <w:b/>
          <w:bCs/>
          <w:spacing w:val="10"/>
          <w:sz w:val="32"/>
          <w:szCs w:val="32"/>
        </w:rPr>
      </w:pPr>
      <w:r>
        <w:rPr>
          <w:rFonts w:ascii="Times New Roman" w:hAnsi="Times New Roman" w:hint="eastAsia"/>
          <w:b/>
          <w:bCs/>
          <w:sz w:val="32"/>
          <w:szCs w:val="32"/>
        </w:rPr>
        <w:t>建设单位（盖章）：</w:t>
      </w:r>
      <w:r>
        <w:rPr>
          <w:rFonts w:ascii="Times New Roman" w:hAnsi="Times New Roman"/>
          <w:b/>
          <w:bCs/>
          <w:sz w:val="32"/>
          <w:szCs w:val="32"/>
        </w:rPr>
        <w:t>黄石市百</w:t>
      </w:r>
      <w:proofErr w:type="gramStart"/>
      <w:r>
        <w:rPr>
          <w:rFonts w:ascii="Times New Roman" w:hAnsi="Times New Roman"/>
          <w:b/>
          <w:bCs/>
          <w:sz w:val="32"/>
          <w:szCs w:val="32"/>
        </w:rPr>
        <w:t>侍</w:t>
      </w:r>
      <w:proofErr w:type="gramEnd"/>
      <w:r>
        <w:rPr>
          <w:rFonts w:ascii="Times New Roman" w:hAnsi="Times New Roman"/>
          <w:b/>
          <w:bCs/>
          <w:sz w:val="32"/>
          <w:szCs w:val="32"/>
        </w:rPr>
        <w:t>恒环保科技有限公司</w:t>
      </w:r>
    </w:p>
    <w:p w:rsidR="000C317D" w:rsidRDefault="000C317D">
      <w:pPr>
        <w:spacing w:line="360" w:lineRule="auto"/>
        <w:ind w:rightChars="-39" w:right="-82"/>
        <w:jc w:val="center"/>
        <w:rPr>
          <w:rFonts w:ascii="Times New Roman" w:hAnsi="Times New Roman"/>
        </w:rPr>
      </w:pPr>
    </w:p>
    <w:p w:rsidR="000C317D" w:rsidRDefault="009F078F">
      <w:pPr>
        <w:spacing w:line="360" w:lineRule="auto"/>
        <w:ind w:rightChars="-39" w:right="-82"/>
        <w:jc w:val="center"/>
        <w:rPr>
          <w:rFonts w:ascii="Times New Roman" w:hAnsi="Times New Roman"/>
          <w:b/>
          <w:bCs/>
          <w:sz w:val="32"/>
          <w:szCs w:val="32"/>
        </w:rPr>
      </w:pPr>
      <w:r>
        <w:rPr>
          <w:rFonts w:ascii="Times New Roman" w:hAnsi="Times New Roman" w:hint="eastAsia"/>
          <w:b/>
          <w:bCs/>
          <w:sz w:val="32"/>
          <w:szCs w:val="32"/>
        </w:rPr>
        <w:t>二○一九年</w:t>
      </w:r>
      <w:r w:rsidR="006C169E">
        <w:rPr>
          <w:rFonts w:ascii="Times New Roman" w:hAnsi="Times New Roman" w:hint="eastAsia"/>
          <w:b/>
          <w:bCs/>
          <w:sz w:val="32"/>
          <w:szCs w:val="32"/>
        </w:rPr>
        <w:t>五</w:t>
      </w:r>
      <w:r>
        <w:rPr>
          <w:rFonts w:ascii="Times New Roman" w:hAnsi="Times New Roman" w:hint="eastAsia"/>
          <w:b/>
          <w:bCs/>
          <w:sz w:val="32"/>
          <w:szCs w:val="32"/>
        </w:rPr>
        <w:t>月</w:t>
      </w:r>
    </w:p>
    <w:p w:rsidR="000C317D" w:rsidRDefault="009F078F">
      <w:pPr>
        <w:pStyle w:val="20"/>
        <w:tabs>
          <w:tab w:val="right" w:leader="dot" w:pos="9060"/>
        </w:tabs>
        <w:spacing w:line="360" w:lineRule="auto"/>
        <w:jc w:val="center"/>
        <w:rPr>
          <w:rFonts w:ascii="Times New Roman" w:hAnsi="Times New Roman"/>
          <w:b/>
          <w:bCs/>
          <w:sz w:val="30"/>
          <w:szCs w:val="30"/>
          <w:lang w:eastAsia="zh-CN"/>
        </w:rPr>
      </w:pPr>
      <w:r>
        <w:rPr>
          <w:rFonts w:ascii="Times New Roman" w:hAnsi="Times New Roman" w:hint="eastAsia"/>
          <w:b/>
          <w:bCs/>
          <w:sz w:val="30"/>
          <w:szCs w:val="30"/>
          <w:lang w:eastAsia="zh-CN"/>
        </w:rPr>
        <w:lastRenderedPageBreak/>
        <w:t>目录</w:t>
      </w:r>
      <w:bookmarkStart w:id="0" w:name="_GoBack"/>
      <w:bookmarkEnd w:id="0"/>
    </w:p>
    <w:p w:rsidR="000C317D" w:rsidRDefault="009F078F">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r>
        <w:rPr>
          <w:rFonts w:ascii="Times New Roman" w:eastAsia="微软雅黑" w:hAnsi="Times New Roman" w:cs="宋体"/>
          <w:b/>
          <w:bCs/>
          <w:color w:val="000000"/>
          <w:sz w:val="24"/>
          <w:szCs w:val="24"/>
          <w:lang w:val="en"/>
        </w:rPr>
        <w:fldChar w:fldCharType="begin"/>
      </w:r>
      <w:r>
        <w:rPr>
          <w:rFonts w:ascii="Times New Roman" w:eastAsia="微软雅黑" w:hAnsi="Times New Roman" w:cs="宋体"/>
          <w:b/>
          <w:bCs/>
          <w:color w:val="000000"/>
          <w:sz w:val="24"/>
          <w:szCs w:val="24"/>
          <w:lang w:val="en"/>
        </w:rPr>
        <w:instrText xml:space="preserve"> </w:instrText>
      </w:r>
      <w:r>
        <w:rPr>
          <w:rFonts w:ascii="Times New Roman" w:eastAsia="微软雅黑" w:hAnsi="Times New Roman" w:cs="宋体" w:hint="eastAsia"/>
          <w:b/>
          <w:bCs/>
          <w:color w:val="000000"/>
          <w:sz w:val="24"/>
          <w:szCs w:val="24"/>
          <w:lang w:val="en"/>
        </w:rPr>
        <w:instrText>TOC \o "1-3" \h \z \u</w:instrText>
      </w:r>
      <w:r>
        <w:rPr>
          <w:rFonts w:ascii="Times New Roman" w:eastAsia="微软雅黑" w:hAnsi="Times New Roman" w:cs="宋体"/>
          <w:b/>
          <w:bCs/>
          <w:color w:val="000000"/>
          <w:sz w:val="24"/>
          <w:szCs w:val="24"/>
          <w:lang w:val="en"/>
        </w:rPr>
        <w:instrText xml:space="preserve"> </w:instrText>
      </w:r>
      <w:r>
        <w:rPr>
          <w:rFonts w:ascii="Times New Roman" w:eastAsia="微软雅黑" w:hAnsi="Times New Roman" w:cs="宋体"/>
          <w:b/>
          <w:bCs/>
          <w:color w:val="000000"/>
          <w:sz w:val="24"/>
          <w:szCs w:val="24"/>
          <w:lang w:val="en"/>
        </w:rPr>
        <w:fldChar w:fldCharType="separate"/>
      </w:r>
      <w:hyperlink w:anchor="_Toc534256283" w:history="1">
        <w:r>
          <w:rPr>
            <w:rStyle w:val="aa"/>
            <w:rFonts w:ascii="Times New Roman" w:eastAsia="黑体" w:hAnsi="Times New Roman"/>
            <w:noProof/>
            <w:spacing w:val="1"/>
            <w:sz w:val="24"/>
            <w:szCs w:val="24"/>
            <w:lang w:eastAsia="zh-CN"/>
          </w:rPr>
          <w:t xml:space="preserve">1 </w:t>
        </w:r>
        <w:r>
          <w:rPr>
            <w:rStyle w:val="aa"/>
            <w:rFonts w:ascii="Times New Roman" w:eastAsia="黑体" w:hAnsi="Times New Roman" w:hint="eastAsia"/>
            <w:noProof/>
            <w:spacing w:val="1"/>
            <w:sz w:val="24"/>
            <w:szCs w:val="24"/>
            <w:lang w:eastAsia="zh-CN"/>
          </w:rPr>
          <w:t>概述</w:t>
        </w:r>
        <w:r>
          <w:rPr>
            <w:rFonts w:ascii="Times New Roman" w:eastAsia="黑体" w:hAnsi="Times New Roman"/>
            <w:noProof/>
            <w:sz w:val="24"/>
            <w:szCs w:val="24"/>
          </w:rPr>
          <w:tab/>
        </w:r>
        <w:r>
          <w:rPr>
            <w:rFonts w:ascii="Times New Roman" w:eastAsia="黑体" w:hAnsi="Times New Roman"/>
            <w:noProof/>
            <w:sz w:val="24"/>
            <w:szCs w:val="24"/>
          </w:rPr>
          <w:fldChar w:fldCharType="begin"/>
        </w:r>
        <w:r>
          <w:rPr>
            <w:rFonts w:ascii="Times New Roman" w:eastAsia="黑体" w:hAnsi="Times New Roman"/>
            <w:noProof/>
            <w:sz w:val="24"/>
            <w:szCs w:val="24"/>
          </w:rPr>
          <w:instrText xml:space="preserve"> PAGEREF _Toc534256283 \h </w:instrText>
        </w:r>
        <w:r>
          <w:rPr>
            <w:rFonts w:ascii="Times New Roman" w:eastAsia="黑体" w:hAnsi="Times New Roman"/>
            <w:noProof/>
            <w:sz w:val="24"/>
            <w:szCs w:val="24"/>
          </w:rPr>
        </w:r>
        <w:r>
          <w:rPr>
            <w:rFonts w:ascii="Times New Roman" w:eastAsia="黑体" w:hAnsi="Times New Roman"/>
            <w:noProof/>
            <w:sz w:val="24"/>
            <w:szCs w:val="24"/>
          </w:rPr>
          <w:fldChar w:fldCharType="separate"/>
        </w:r>
        <w:r w:rsidR="006C169E">
          <w:rPr>
            <w:rFonts w:ascii="Times New Roman" w:eastAsia="黑体" w:hAnsi="Times New Roman"/>
            <w:noProof/>
            <w:sz w:val="24"/>
            <w:szCs w:val="24"/>
          </w:rPr>
          <w:t>- 1 -</w:t>
        </w:r>
        <w:r>
          <w:rPr>
            <w:rFonts w:ascii="Times New Roman" w:eastAsia="黑体" w:hAnsi="Times New Roman"/>
            <w:noProof/>
            <w:sz w:val="24"/>
            <w:szCs w:val="24"/>
          </w:rPr>
          <w:fldChar w:fldCharType="end"/>
        </w:r>
      </w:hyperlink>
    </w:p>
    <w:p w:rsidR="000C317D" w:rsidRDefault="00B5107E">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hyperlink w:anchor="_Toc534256284" w:history="1">
        <w:r w:rsidR="009F078F">
          <w:rPr>
            <w:rStyle w:val="aa"/>
            <w:rFonts w:ascii="Times New Roman" w:eastAsia="黑体" w:hAnsi="Times New Roman"/>
            <w:noProof/>
            <w:spacing w:val="1"/>
            <w:sz w:val="24"/>
            <w:szCs w:val="24"/>
            <w:lang w:eastAsia="zh-CN"/>
          </w:rPr>
          <w:t xml:space="preserve">2 </w:t>
        </w:r>
        <w:r w:rsidR="009F078F">
          <w:rPr>
            <w:rStyle w:val="aa"/>
            <w:rFonts w:ascii="Times New Roman" w:eastAsia="黑体" w:hAnsi="Times New Roman" w:hint="eastAsia"/>
            <w:noProof/>
            <w:spacing w:val="1"/>
            <w:sz w:val="24"/>
            <w:szCs w:val="24"/>
            <w:lang w:eastAsia="zh-CN"/>
          </w:rPr>
          <w:t>首次环境影响评价信息公开情况</w:t>
        </w:r>
        <w:r w:rsidR="009F078F">
          <w:rPr>
            <w:rFonts w:ascii="Times New Roman" w:eastAsia="黑体" w:hAnsi="Times New Roman"/>
            <w:noProof/>
            <w:sz w:val="24"/>
            <w:szCs w:val="24"/>
          </w:rPr>
          <w:tab/>
        </w:r>
        <w:r w:rsidR="009F078F">
          <w:rPr>
            <w:rFonts w:ascii="Times New Roman" w:eastAsia="黑体" w:hAnsi="Times New Roman"/>
            <w:noProof/>
            <w:sz w:val="24"/>
            <w:szCs w:val="24"/>
          </w:rPr>
          <w:fldChar w:fldCharType="begin"/>
        </w:r>
        <w:r w:rsidR="009F078F">
          <w:rPr>
            <w:rFonts w:ascii="Times New Roman" w:eastAsia="黑体" w:hAnsi="Times New Roman"/>
            <w:noProof/>
            <w:sz w:val="24"/>
            <w:szCs w:val="24"/>
          </w:rPr>
          <w:instrText xml:space="preserve"> PAGEREF _Toc534256284 \h </w:instrText>
        </w:r>
        <w:r w:rsidR="009F078F">
          <w:rPr>
            <w:rFonts w:ascii="Times New Roman" w:eastAsia="黑体" w:hAnsi="Times New Roman"/>
            <w:noProof/>
            <w:sz w:val="24"/>
            <w:szCs w:val="24"/>
          </w:rPr>
        </w:r>
        <w:r w:rsidR="009F078F">
          <w:rPr>
            <w:rFonts w:ascii="Times New Roman" w:eastAsia="黑体" w:hAnsi="Times New Roman"/>
            <w:noProof/>
            <w:sz w:val="24"/>
            <w:szCs w:val="24"/>
          </w:rPr>
          <w:fldChar w:fldCharType="separate"/>
        </w:r>
        <w:r w:rsidR="006C169E">
          <w:rPr>
            <w:rFonts w:ascii="Times New Roman" w:eastAsia="黑体" w:hAnsi="Times New Roman"/>
            <w:noProof/>
            <w:sz w:val="24"/>
            <w:szCs w:val="24"/>
          </w:rPr>
          <w:t>- 3 -</w:t>
        </w:r>
        <w:r w:rsidR="009F078F">
          <w:rPr>
            <w:rFonts w:ascii="Times New Roman" w:eastAsia="黑体" w:hAnsi="Times New Roman"/>
            <w:noProof/>
            <w:sz w:val="24"/>
            <w:szCs w:val="24"/>
          </w:rPr>
          <w:fldChar w:fldCharType="end"/>
        </w:r>
      </w:hyperlink>
    </w:p>
    <w:p w:rsidR="000C317D" w:rsidRDefault="00B5107E">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hyperlink w:anchor="_Toc534256285" w:history="1">
        <w:r w:rsidR="009F078F">
          <w:rPr>
            <w:rStyle w:val="aa"/>
            <w:rFonts w:ascii="Times New Roman" w:eastAsia="黑体" w:hAnsi="Times New Roman"/>
            <w:noProof/>
            <w:spacing w:val="1"/>
            <w:sz w:val="24"/>
            <w:szCs w:val="24"/>
            <w:lang w:eastAsia="zh-CN"/>
          </w:rPr>
          <w:t xml:space="preserve">3 </w:t>
        </w:r>
        <w:r w:rsidR="009F078F">
          <w:rPr>
            <w:rStyle w:val="aa"/>
            <w:rFonts w:ascii="Times New Roman" w:eastAsia="黑体" w:hAnsi="Times New Roman" w:hint="eastAsia"/>
            <w:noProof/>
            <w:spacing w:val="1"/>
            <w:sz w:val="24"/>
            <w:szCs w:val="24"/>
            <w:lang w:eastAsia="zh-CN"/>
          </w:rPr>
          <w:t>征求意见稿公示情况</w:t>
        </w:r>
        <w:r w:rsidR="009F078F">
          <w:rPr>
            <w:rFonts w:ascii="Times New Roman" w:eastAsia="黑体" w:hAnsi="Times New Roman"/>
            <w:noProof/>
            <w:sz w:val="24"/>
            <w:szCs w:val="24"/>
          </w:rPr>
          <w:tab/>
        </w:r>
        <w:r w:rsidR="009F078F">
          <w:rPr>
            <w:rFonts w:ascii="Times New Roman" w:eastAsia="黑体" w:hAnsi="Times New Roman"/>
            <w:noProof/>
            <w:sz w:val="24"/>
            <w:szCs w:val="24"/>
          </w:rPr>
          <w:fldChar w:fldCharType="begin"/>
        </w:r>
        <w:r w:rsidR="009F078F">
          <w:rPr>
            <w:rFonts w:ascii="Times New Roman" w:eastAsia="黑体" w:hAnsi="Times New Roman"/>
            <w:noProof/>
            <w:sz w:val="24"/>
            <w:szCs w:val="24"/>
          </w:rPr>
          <w:instrText xml:space="preserve"> PAGEREF _Toc534256285 \h </w:instrText>
        </w:r>
        <w:r w:rsidR="009F078F">
          <w:rPr>
            <w:rFonts w:ascii="Times New Roman" w:eastAsia="黑体" w:hAnsi="Times New Roman"/>
            <w:noProof/>
            <w:sz w:val="24"/>
            <w:szCs w:val="24"/>
          </w:rPr>
        </w:r>
        <w:r w:rsidR="009F078F">
          <w:rPr>
            <w:rFonts w:ascii="Times New Roman" w:eastAsia="黑体" w:hAnsi="Times New Roman"/>
            <w:noProof/>
            <w:sz w:val="24"/>
            <w:szCs w:val="24"/>
          </w:rPr>
          <w:fldChar w:fldCharType="separate"/>
        </w:r>
        <w:r w:rsidR="006C169E">
          <w:rPr>
            <w:rFonts w:ascii="Times New Roman" w:eastAsia="黑体" w:hAnsi="Times New Roman"/>
            <w:noProof/>
            <w:sz w:val="24"/>
            <w:szCs w:val="24"/>
          </w:rPr>
          <w:t>- 4 -</w:t>
        </w:r>
        <w:r w:rsidR="009F078F">
          <w:rPr>
            <w:rFonts w:ascii="Times New Roman" w:eastAsia="黑体" w:hAnsi="Times New Roman"/>
            <w:noProof/>
            <w:sz w:val="24"/>
            <w:szCs w:val="24"/>
          </w:rPr>
          <w:fldChar w:fldCharType="end"/>
        </w:r>
      </w:hyperlink>
    </w:p>
    <w:p w:rsidR="000C317D" w:rsidRDefault="00B5107E">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hyperlink w:anchor="_Toc534256286" w:history="1">
        <w:r w:rsidR="009F078F">
          <w:rPr>
            <w:rStyle w:val="aa"/>
            <w:rFonts w:ascii="Times New Roman" w:eastAsia="黑体" w:hAnsi="Times New Roman"/>
            <w:noProof/>
            <w:spacing w:val="1"/>
            <w:sz w:val="24"/>
            <w:szCs w:val="24"/>
            <w:lang w:eastAsia="zh-CN"/>
          </w:rPr>
          <w:t>4</w:t>
        </w:r>
        <w:r w:rsidR="009F078F">
          <w:rPr>
            <w:rStyle w:val="aa"/>
            <w:rFonts w:ascii="Times New Roman" w:eastAsia="黑体" w:hAnsi="Times New Roman" w:hint="eastAsia"/>
            <w:noProof/>
            <w:spacing w:val="1"/>
            <w:sz w:val="24"/>
            <w:szCs w:val="24"/>
            <w:lang w:eastAsia="zh-CN"/>
          </w:rPr>
          <w:t>其他公众参与情况</w:t>
        </w:r>
        <w:r w:rsidR="009F078F">
          <w:rPr>
            <w:rFonts w:ascii="Times New Roman" w:eastAsia="黑体" w:hAnsi="Times New Roman"/>
            <w:noProof/>
            <w:sz w:val="24"/>
            <w:szCs w:val="24"/>
          </w:rPr>
          <w:tab/>
        </w:r>
        <w:r w:rsidR="009F078F">
          <w:rPr>
            <w:rFonts w:ascii="Times New Roman" w:eastAsia="黑体" w:hAnsi="Times New Roman"/>
            <w:noProof/>
            <w:sz w:val="24"/>
            <w:szCs w:val="24"/>
          </w:rPr>
          <w:fldChar w:fldCharType="begin"/>
        </w:r>
        <w:r w:rsidR="009F078F">
          <w:rPr>
            <w:rFonts w:ascii="Times New Roman" w:eastAsia="黑体" w:hAnsi="Times New Roman"/>
            <w:noProof/>
            <w:sz w:val="24"/>
            <w:szCs w:val="24"/>
          </w:rPr>
          <w:instrText xml:space="preserve"> PAGEREF _Toc534256286 \h </w:instrText>
        </w:r>
        <w:r w:rsidR="009F078F">
          <w:rPr>
            <w:rFonts w:ascii="Times New Roman" w:eastAsia="黑体" w:hAnsi="Times New Roman"/>
            <w:noProof/>
            <w:sz w:val="24"/>
            <w:szCs w:val="24"/>
          </w:rPr>
        </w:r>
        <w:r w:rsidR="009F078F">
          <w:rPr>
            <w:rFonts w:ascii="Times New Roman" w:eastAsia="黑体" w:hAnsi="Times New Roman"/>
            <w:noProof/>
            <w:sz w:val="24"/>
            <w:szCs w:val="24"/>
          </w:rPr>
          <w:fldChar w:fldCharType="separate"/>
        </w:r>
        <w:r w:rsidR="006C169E">
          <w:rPr>
            <w:rFonts w:ascii="Times New Roman" w:eastAsia="黑体" w:hAnsi="Times New Roman"/>
            <w:noProof/>
            <w:sz w:val="24"/>
            <w:szCs w:val="24"/>
          </w:rPr>
          <w:t>- 10 -</w:t>
        </w:r>
        <w:r w:rsidR="009F078F">
          <w:rPr>
            <w:rFonts w:ascii="Times New Roman" w:eastAsia="黑体" w:hAnsi="Times New Roman"/>
            <w:noProof/>
            <w:sz w:val="24"/>
            <w:szCs w:val="24"/>
          </w:rPr>
          <w:fldChar w:fldCharType="end"/>
        </w:r>
      </w:hyperlink>
    </w:p>
    <w:p w:rsidR="000C317D" w:rsidRDefault="00B5107E">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hyperlink w:anchor="_Toc534256287" w:history="1">
        <w:r w:rsidR="009F078F">
          <w:rPr>
            <w:rStyle w:val="aa"/>
            <w:rFonts w:ascii="Times New Roman" w:eastAsia="黑体" w:hAnsi="Times New Roman"/>
            <w:noProof/>
            <w:spacing w:val="1"/>
            <w:sz w:val="24"/>
            <w:szCs w:val="24"/>
            <w:lang w:eastAsia="zh-CN"/>
          </w:rPr>
          <w:t xml:space="preserve">5 </w:t>
        </w:r>
        <w:r w:rsidR="009F078F">
          <w:rPr>
            <w:rStyle w:val="aa"/>
            <w:rFonts w:ascii="Times New Roman" w:eastAsia="黑体" w:hAnsi="Times New Roman" w:hint="eastAsia"/>
            <w:noProof/>
            <w:spacing w:val="1"/>
            <w:sz w:val="24"/>
            <w:szCs w:val="24"/>
            <w:lang w:eastAsia="zh-CN"/>
          </w:rPr>
          <w:t>公众意见处理情况</w:t>
        </w:r>
        <w:r w:rsidR="009F078F">
          <w:rPr>
            <w:rFonts w:ascii="Times New Roman" w:eastAsia="黑体" w:hAnsi="Times New Roman"/>
            <w:noProof/>
            <w:sz w:val="24"/>
            <w:szCs w:val="24"/>
          </w:rPr>
          <w:tab/>
        </w:r>
        <w:r w:rsidR="009F078F">
          <w:rPr>
            <w:rFonts w:ascii="Times New Roman" w:eastAsia="黑体" w:hAnsi="Times New Roman"/>
            <w:noProof/>
            <w:sz w:val="24"/>
            <w:szCs w:val="24"/>
          </w:rPr>
          <w:fldChar w:fldCharType="begin"/>
        </w:r>
        <w:r w:rsidR="009F078F">
          <w:rPr>
            <w:rFonts w:ascii="Times New Roman" w:eastAsia="黑体" w:hAnsi="Times New Roman"/>
            <w:noProof/>
            <w:sz w:val="24"/>
            <w:szCs w:val="24"/>
          </w:rPr>
          <w:instrText xml:space="preserve"> PAGEREF _Toc534256287 \h </w:instrText>
        </w:r>
        <w:r w:rsidR="009F078F">
          <w:rPr>
            <w:rFonts w:ascii="Times New Roman" w:eastAsia="黑体" w:hAnsi="Times New Roman"/>
            <w:noProof/>
            <w:sz w:val="24"/>
            <w:szCs w:val="24"/>
          </w:rPr>
        </w:r>
        <w:r w:rsidR="009F078F">
          <w:rPr>
            <w:rFonts w:ascii="Times New Roman" w:eastAsia="黑体" w:hAnsi="Times New Roman"/>
            <w:noProof/>
            <w:sz w:val="24"/>
            <w:szCs w:val="24"/>
          </w:rPr>
          <w:fldChar w:fldCharType="separate"/>
        </w:r>
        <w:r w:rsidR="006C169E">
          <w:rPr>
            <w:rFonts w:ascii="Times New Roman" w:eastAsia="黑体" w:hAnsi="Times New Roman"/>
            <w:noProof/>
            <w:sz w:val="24"/>
            <w:szCs w:val="24"/>
          </w:rPr>
          <w:t>- 10 -</w:t>
        </w:r>
        <w:r w:rsidR="009F078F">
          <w:rPr>
            <w:rFonts w:ascii="Times New Roman" w:eastAsia="黑体" w:hAnsi="Times New Roman"/>
            <w:noProof/>
            <w:sz w:val="24"/>
            <w:szCs w:val="24"/>
          </w:rPr>
          <w:fldChar w:fldCharType="end"/>
        </w:r>
      </w:hyperlink>
    </w:p>
    <w:p w:rsidR="000C317D" w:rsidRDefault="00B5107E">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hyperlink w:anchor="_Toc534256288" w:history="1">
        <w:r w:rsidR="009F078F">
          <w:rPr>
            <w:rStyle w:val="aa"/>
            <w:rFonts w:ascii="Times New Roman" w:eastAsia="黑体" w:hAnsi="Times New Roman"/>
            <w:noProof/>
            <w:spacing w:val="1"/>
            <w:sz w:val="24"/>
            <w:szCs w:val="24"/>
            <w:lang w:eastAsia="zh-CN"/>
          </w:rPr>
          <w:t xml:space="preserve">6 </w:t>
        </w:r>
        <w:r w:rsidR="009F078F">
          <w:rPr>
            <w:rStyle w:val="aa"/>
            <w:rFonts w:ascii="Times New Roman" w:eastAsia="黑体" w:hAnsi="Times New Roman" w:hint="eastAsia"/>
            <w:noProof/>
            <w:spacing w:val="1"/>
            <w:sz w:val="24"/>
            <w:szCs w:val="24"/>
            <w:lang w:eastAsia="zh-CN"/>
          </w:rPr>
          <w:t>报批前公开情况</w:t>
        </w:r>
        <w:r w:rsidR="009F078F">
          <w:rPr>
            <w:rFonts w:ascii="Times New Roman" w:eastAsia="黑体" w:hAnsi="Times New Roman"/>
            <w:noProof/>
            <w:sz w:val="24"/>
            <w:szCs w:val="24"/>
          </w:rPr>
          <w:tab/>
        </w:r>
        <w:r w:rsidR="009F078F">
          <w:rPr>
            <w:rFonts w:ascii="Times New Roman" w:eastAsia="黑体" w:hAnsi="Times New Roman"/>
            <w:noProof/>
            <w:sz w:val="24"/>
            <w:szCs w:val="24"/>
          </w:rPr>
          <w:fldChar w:fldCharType="begin"/>
        </w:r>
        <w:r w:rsidR="009F078F">
          <w:rPr>
            <w:rFonts w:ascii="Times New Roman" w:eastAsia="黑体" w:hAnsi="Times New Roman"/>
            <w:noProof/>
            <w:sz w:val="24"/>
            <w:szCs w:val="24"/>
          </w:rPr>
          <w:instrText xml:space="preserve"> PAGEREF _Toc534256288 \h </w:instrText>
        </w:r>
        <w:r w:rsidR="009F078F">
          <w:rPr>
            <w:rFonts w:ascii="Times New Roman" w:eastAsia="黑体" w:hAnsi="Times New Roman"/>
            <w:noProof/>
            <w:sz w:val="24"/>
            <w:szCs w:val="24"/>
          </w:rPr>
        </w:r>
        <w:r w:rsidR="009F078F">
          <w:rPr>
            <w:rFonts w:ascii="Times New Roman" w:eastAsia="黑体" w:hAnsi="Times New Roman"/>
            <w:noProof/>
            <w:sz w:val="24"/>
            <w:szCs w:val="24"/>
          </w:rPr>
          <w:fldChar w:fldCharType="separate"/>
        </w:r>
        <w:r w:rsidR="006C169E">
          <w:rPr>
            <w:rFonts w:ascii="Times New Roman" w:eastAsia="黑体" w:hAnsi="Times New Roman"/>
            <w:noProof/>
            <w:sz w:val="24"/>
            <w:szCs w:val="24"/>
          </w:rPr>
          <w:t>- 10 -</w:t>
        </w:r>
        <w:r w:rsidR="009F078F">
          <w:rPr>
            <w:rFonts w:ascii="Times New Roman" w:eastAsia="黑体" w:hAnsi="Times New Roman"/>
            <w:noProof/>
            <w:sz w:val="24"/>
            <w:szCs w:val="24"/>
          </w:rPr>
          <w:fldChar w:fldCharType="end"/>
        </w:r>
      </w:hyperlink>
    </w:p>
    <w:p w:rsidR="000C317D" w:rsidRDefault="00B5107E">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hyperlink w:anchor="_Toc534256289" w:history="1">
        <w:r w:rsidR="009F078F">
          <w:rPr>
            <w:rStyle w:val="aa"/>
            <w:rFonts w:ascii="Times New Roman" w:eastAsia="黑体" w:hAnsi="Times New Roman"/>
            <w:noProof/>
            <w:spacing w:val="1"/>
            <w:sz w:val="24"/>
            <w:szCs w:val="24"/>
            <w:lang w:eastAsia="zh-CN"/>
          </w:rPr>
          <w:t xml:space="preserve">7 </w:t>
        </w:r>
        <w:r w:rsidR="009F078F">
          <w:rPr>
            <w:rStyle w:val="aa"/>
            <w:rFonts w:ascii="Times New Roman" w:eastAsia="黑体" w:hAnsi="Times New Roman" w:hint="eastAsia"/>
            <w:noProof/>
            <w:spacing w:val="1"/>
            <w:sz w:val="24"/>
            <w:szCs w:val="24"/>
            <w:lang w:eastAsia="zh-CN"/>
          </w:rPr>
          <w:t>其他</w:t>
        </w:r>
        <w:r w:rsidR="009F078F">
          <w:rPr>
            <w:rFonts w:ascii="Times New Roman" w:eastAsia="黑体" w:hAnsi="Times New Roman"/>
            <w:noProof/>
            <w:sz w:val="24"/>
            <w:szCs w:val="24"/>
          </w:rPr>
          <w:tab/>
        </w:r>
        <w:r w:rsidR="009F078F">
          <w:rPr>
            <w:rFonts w:ascii="Times New Roman" w:eastAsia="黑体" w:hAnsi="Times New Roman"/>
            <w:noProof/>
            <w:sz w:val="24"/>
            <w:szCs w:val="24"/>
          </w:rPr>
          <w:fldChar w:fldCharType="begin"/>
        </w:r>
        <w:r w:rsidR="009F078F">
          <w:rPr>
            <w:rFonts w:ascii="Times New Roman" w:eastAsia="黑体" w:hAnsi="Times New Roman"/>
            <w:noProof/>
            <w:sz w:val="24"/>
            <w:szCs w:val="24"/>
          </w:rPr>
          <w:instrText xml:space="preserve"> PAGEREF _Toc534256289 \h </w:instrText>
        </w:r>
        <w:r w:rsidR="009F078F">
          <w:rPr>
            <w:rFonts w:ascii="Times New Roman" w:eastAsia="黑体" w:hAnsi="Times New Roman"/>
            <w:noProof/>
            <w:sz w:val="24"/>
            <w:szCs w:val="24"/>
          </w:rPr>
        </w:r>
        <w:r w:rsidR="009F078F">
          <w:rPr>
            <w:rFonts w:ascii="Times New Roman" w:eastAsia="黑体" w:hAnsi="Times New Roman"/>
            <w:noProof/>
            <w:sz w:val="24"/>
            <w:szCs w:val="24"/>
          </w:rPr>
          <w:fldChar w:fldCharType="separate"/>
        </w:r>
        <w:r w:rsidR="006C169E">
          <w:rPr>
            <w:rFonts w:ascii="Times New Roman" w:eastAsia="黑体" w:hAnsi="Times New Roman"/>
            <w:noProof/>
            <w:sz w:val="24"/>
            <w:szCs w:val="24"/>
          </w:rPr>
          <w:t>- 11 -</w:t>
        </w:r>
        <w:r w:rsidR="009F078F">
          <w:rPr>
            <w:rFonts w:ascii="Times New Roman" w:eastAsia="黑体" w:hAnsi="Times New Roman"/>
            <w:noProof/>
            <w:sz w:val="24"/>
            <w:szCs w:val="24"/>
          </w:rPr>
          <w:fldChar w:fldCharType="end"/>
        </w:r>
      </w:hyperlink>
    </w:p>
    <w:p w:rsidR="000C317D" w:rsidRDefault="00B5107E">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hyperlink w:anchor="_Toc534256290" w:history="1">
        <w:r w:rsidR="009F078F">
          <w:rPr>
            <w:rStyle w:val="aa"/>
            <w:rFonts w:ascii="Times New Roman" w:eastAsia="黑体" w:hAnsi="Times New Roman"/>
            <w:noProof/>
            <w:spacing w:val="1"/>
            <w:sz w:val="24"/>
            <w:szCs w:val="24"/>
            <w:lang w:eastAsia="zh-CN"/>
          </w:rPr>
          <w:t xml:space="preserve">8 </w:t>
        </w:r>
        <w:r w:rsidR="009F078F">
          <w:rPr>
            <w:rStyle w:val="aa"/>
            <w:rFonts w:ascii="Times New Roman" w:eastAsia="黑体" w:hAnsi="Times New Roman" w:hint="eastAsia"/>
            <w:noProof/>
            <w:spacing w:val="1"/>
            <w:sz w:val="24"/>
            <w:szCs w:val="24"/>
            <w:lang w:eastAsia="zh-CN"/>
          </w:rPr>
          <w:t>诚信承诺</w:t>
        </w:r>
        <w:r w:rsidR="009F078F">
          <w:rPr>
            <w:rFonts w:ascii="Times New Roman" w:eastAsia="黑体" w:hAnsi="Times New Roman"/>
            <w:noProof/>
            <w:sz w:val="24"/>
            <w:szCs w:val="24"/>
          </w:rPr>
          <w:tab/>
        </w:r>
        <w:r w:rsidR="009F078F">
          <w:rPr>
            <w:rFonts w:ascii="Times New Roman" w:eastAsia="黑体" w:hAnsi="Times New Roman"/>
            <w:noProof/>
            <w:sz w:val="24"/>
            <w:szCs w:val="24"/>
          </w:rPr>
          <w:fldChar w:fldCharType="begin"/>
        </w:r>
        <w:r w:rsidR="009F078F">
          <w:rPr>
            <w:rFonts w:ascii="Times New Roman" w:eastAsia="黑体" w:hAnsi="Times New Roman"/>
            <w:noProof/>
            <w:sz w:val="24"/>
            <w:szCs w:val="24"/>
          </w:rPr>
          <w:instrText xml:space="preserve"> PAGEREF _Toc534256290 \h </w:instrText>
        </w:r>
        <w:r w:rsidR="009F078F">
          <w:rPr>
            <w:rFonts w:ascii="Times New Roman" w:eastAsia="黑体" w:hAnsi="Times New Roman"/>
            <w:noProof/>
            <w:sz w:val="24"/>
            <w:szCs w:val="24"/>
          </w:rPr>
        </w:r>
        <w:r w:rsidR="009F078F">
          <w:rPr>
            <w:rFonts w:ascii="Times New Roman" w:eastAsia="黑体" w:hAnsi="Times New Roman"/>
            <w:noProof/>
            <w:sz w:val="24"/>
            <w:szCs w:val="24"/>
          </w:rPr>
          <w:fldChar w:fldCharType="separate"/>
        </w:r>
        <w:r w:rsidR="006C169E">
          <w:rPr>
            <w:rFonts w:ascii="Times New Roman" w:eastAsia="黑体" w:hAnsi="Times New Roman"/>
            <w:noProof/>
            <w:sz w:val="24"/>
            <w:szCs w:val="24"/>
          </w:rPr>
          <w:t>- 12 -</w:t>
        </w:r>
        <w:r w:rsidR="009F078F">
          <w:rPr>
            <w:rFonts w:ascii="Times New Roman" w:eastAsia="黑体" w:hAnsi="Times New Roman"/>
            <w:noProof/>
            <w:sz w:val="24"/>
            <w:szCs w:val="24"/>
          </w:rPr>
          <w:fldChar w:fldCharType="end"/>
        </w:r>
      </w:hyperlink>
    </w:p>
    <w:p w:rsidR="000C317D" w:rsidRDefault="00B5107E">
      <w:pPr>
        <w:pStyle w:val="20"/>
        <w:tabs>
          <w:tab w:val="right" w:leader="dot" w:pos="9060"/>
        </w:tabs>
        <w:spacing w:line="360" w:lineRule="auto"/>
        <w:rPr>
          <w:rFonts w:ascii="Times New Roman" w:eastAsia="黑体" w:hAnsi="Times New Roman" w:cstheme="minorBidi"/>
          <w:smallCaps w:val="0"/>
          <w:noProof/>
          <w:kern w:val="2"/>
          <w:sz w:val="24"/>
          <w:szCs w:val="24"/>
          <w:lang w:eastAsia="zh-CN"/>
        </w:rPr>
      </w:pPr>
      <w:hyperlink w:anchor="_Toc534256291" w:history="1">
        <w:r w:rsidR="009F078F">
          <w:rPr>
            <w:rStyle w:val="aa"/>
            <w:rFonts w:ascii="Times New Roman" w:eastAsia="黑体" w:hAnsi="Times New Roman"/>
            <w:noProof/>
            <w:spacing w:val="1"/>
            <w:sz w:val="24"/>
            <w:szCs w:val="24"/>
            <w:lang w:eastAsia="zh-CN"/>
          </w:rPr>
          <w:t xml:space="preserve">9 </w:t>
        </w:r>
        <w:r w:rsidR="009F078F">
          <w:rPr>
            <w:rStyle w:val="aa"/>
            <w:rFonts w:ascii="Times New Roman" w:eastAsia="黑体" w:hAnsi="Times New Roman" w:hint="eastAsia"/>
            <w:noProof/>
            <w:spacing w:val="1"/>
            <w:sz w:val="24"/>
            <w:szCs w:val="24"/>
            <w:lang w:eastAsia="zh-CN"/>
          </w:rPr>
          <w:t>附件</w:t>
        </w:r>
        <w:r w:rsidR="009F078F">
          <w:rPr>
            <w:rFonts w:ascii="Times New Roman" w:eastAsia="黑体" w:hAnsi="Times New Roman"/>
            <w:noProof/>
            <w:sz w:val="24"/>
            <w:szCs w:val="24"/>
          </w:rPr>
          <w:tab/>
        </w:r>
        <w:r w:rsidR="009F078F">
          <w:rPr>
            <w:rFonts w:ascii="Times New Roman" w:eastAsia="黑体" w:hAnsi="Times New Roman"/>
            <w:noProof/>
            <w:sz w:val="24"/>
            <w:szCs w:val="24"/>
          </w:rPr>
          <w:fldChar w:fldCharType="begin"/>
        </w:r>
        <w:r w:rsidR="009F078F">
          <w:rPr>
            <w:rFonts w:ascii="Times New Roman" w:eastAsia="黑体" w:hAnsi="Times New Roman"/>
            <w:noProof/>
            <w:sz w:val="24"/>
            <w:szCs w:val="24"/>
          </w:rPr>
          <w:instrText xml:space="preserve"> PAGEREF _Toc534256291 \h </w:instrText>
        </w:r>
        <w:r w:rsidR="009F078F">
          <w:rPr>
            <w:rFonts w:ascii="Times New Roman" w:eastAsia="黑体" w:hAnsi="Times New Roman"/>
            <w:noProof/>
            <w:sz w:val="24"/>
            <w:szCs w:val="24"/>
          </w:rPr>
        </w:r>
        <w:r w:rsidR="009F078F">
          <w:rPr>
            <w:rFonts w:ascii="Times New Roman" w:eastAsia="黑体" w:hAnsi="Times New Roman"/>
            <w:noProof/>
            <w:sz w:val="24"/>
            <w:szCs w:val="24"/>
          </w:rPr>
          <w:fldChar w:fldCharType="separate"/>
        </w:r>
        <w:r w:rsidR="006C169E">
          <w:rPr>
            <w:rFonts w:ascii="Times New Roman" w:eastAsia="黑体" w:hAnsi="Times New Roman"/>
            <w:noProof/>
            <w:sz w:val="24"/>
            <w:szCs w:val="24"/>
          </w:rPr>
          <w:t>13</w:t>
        </w:r>
        <w:r w:rsidR="009F078F">
          <w:rPr>
            <w:rFonts w:ascii="Times New Roman" w:eastAsia="黑体" w:hAnsi="Times New Roman"/>
            <w:noProof/>
            <w:sz w:val="24"/>
            <w:szCs w:val="24"/>
          </w:rPr>
          <w:fldChar w:fldCharType="end"/>
        </w:r>
      </w:hyperlink>
    </w:p>
    <w:p w:rsidR="000C317D" w:rsidRDefault="009F078F">
      <w:pPr>
        <w:widowControl/>
        <w:shd w:val="clear" w:color="auto" w:fill="FFFFFF"/>
        <w:spacing w:line="360" w:lineRule="auto"/>
        <w:jc w:val="center"/>
        <w:rPr>
          <w:rFonts w:ascii="Times New Roman" w:eastAsia="微软雅黑" w:hAnsi="Times New Roman" w:cs="宋体"/>
          <w:b/>
          <w:bCs/>
          <w:color w:val="000000"/>
          <w:kern w:val="0"/>
          <w:sz w:val="24"/>
          <w:szCs w:val="24"/>
          <w:lang w:val="en"/>
        </w:rPr>
        <w:sectPr w:rsidR="000C317D">
          <w:footerReference w:type="default" r:id="rId9"/>
          <w:pgSz w:w="11906" w:h="16838"/>
          <w:pgMar w:top="1134" w:right="1418" w:bottom="1134" w:left="1418" w:header="851" w:footer="992" w:gutter="0"/>
          <w:cols w:space="425"/>
          <w:docGrid w:type="lines" w:linePitch="312"/>
        </w:sectPr>
      </w:pPr>
      <w:r>
        <w:rPr>
          <w:rFonts w:ascii="Times New Roman" w:eastAsia="微软雅黑" w:hAnsi="Times New Roman" w:cs="宋体"/>
          <w:b/>
          <w:bCs/>
          <w:color w:val="000000"/>
          <w:kern w:val="0"/>
          <w:sz w:val="24"/>
          <w:szCs w:val="24"/>
          <w:lang w:val="en"/>
        </w:rPr>
        <w:fldChar w:fldCharType="end"/>
      </w:r>
    </w:p>
    <w:p w:rsidR="000C317D" w:rsidRDefault="009F078F">
      <w:pPr>
        <w:pStyle w:val="2"/>
        <w:spacing w:before="0" w:after="0" w:line="360" w:lineRule="auto"/>
        <w:rPr>
          <w:rFonts w:ascii="Times New Roman" w:eastAsia="微软雅黑" w:hAnsi="Times New Roman"/>
          <w:spacing w:val="1"/>
          <w:sz w:val="28"/>
          <w:szCs w:val="28"/>
          <w:lang w:eastAsia="zh-CN"/>
        </w:rPr>
      </w:pPr>
      <w:bookmarkStart w:id="1" w:name="_Toc534256283"/>
      <w:r>
        <w:rPr>
          <w:rFonts w:ascii="Times New Roman" w:eastAsia="微软雅黑" w:hAnsi="Times New Roman" w:hint="eastAsia"/>
          <w:spacing w:val="1"/>
          <w:sz w:val="28"/>
          <w:szCs w:val="28"/>
          <w:lang w:eastAsia="zh-CN"/>
        </w:rPr>
        <w:lastRenderedPageBreak/>
        <w:t xml:space="preserve">1 </w:t>
      </w:r>
      <w:r>
        <w:rPr>
          <w:rFonts w:ascii="Times New Roman" w:eastAsia="微软雅黑" w:hAnsi="Times New Roman" w:hint="eastAsia"/>
          <w:spacing w:val="1"/>
          <w:sz w:val="28"/>
          <w:szCs w:val="28"/>
          <w:lang w:eastAsia="zh-CN"/>
        </w:rPr>
        <w:t>概述</w:t>
      </w:r>
      <w:bookmarkEnd w:id="1"/>
      <w:r>
        <w:rPr>
          <w:rFonts w:ascii="Times New Roman" w:eastAsia="微软雅黑" w:hAnsi="Times New Roman" w:hint="eastAsia"/>
          <w:spacing w:val="1"/>
          <w:sz w:val="28"/>
          <w:szCs w:val="28"/>
          <w:lang w:eastAsia="zh-C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bookmarkStart w:id="2" w:name="_Toc452556105"/>
      <w:bookmarkStart w:id="3" w:name="_Toc449024227"/>
      <w:bookmarkStart w:id="4" w:name="_Toc478636488"/>
      <w:bookmarkStart w:id="5" w:name="_Toc452556367"/>
      <w:bookmarkStart w:id="6" w:name="_Toc453486854"/>
      <w:bookmarkStart w:id="7" w:name="_Toc475085231"/>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1</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公众参与的目的与作用</w:t>
      </w:r>
      <w:bookmarkEnd w:id="2"/>
      <w:bookmarkEnd w:id="3"/>
      <w:bookmarkEnd w:id="4"/>
      <w:bookmarkEnd w:id="5"/>
      <w:bookmarkEnd w:id="6"/>
      <w:bookmarkEnd w:id="7"/>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公众参与是工程项目建设单位通过环评工作与项目所在地公众之间的一种双向加流，其目的是使工程项目能够被公众充分认识，使公众了解工程建设内容和意义，从而支持和配合项目建设。</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公众参与是环境影响评价的重要部分，实施公众参与是必要的，它的作用在于：</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1</w:t>
      </w:r>
      <w:r>
        <w:rPr>
          <w:rFonts w:ascii="Times New Roman" w:eastAsia="微软雅黑" w:hAnsi="Times New Roman" w:cs="宋体"/>
          <w:color w:val="000000"/>
          <w:kern w:val="0"/>
          <w:sz w:val="24"/>
          <w:szCs w:val="24"/>
          <w:lang w:val="en"/>
        </w:rPr>
        <w:t>）公众参与过程中，把项目可能引起的有关环境问题告诉公众，可以让公众了解项目，换取公众的理解与支持，使项目能被公众充分认可，同时提高了公众的环境保护意识。</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2</w:t>
      </w:r>
      <w:r>
        <w:rPr>
          <w:rFonts w:ascii="Times New Roman" w:eastAsia="微软雅黑" w:hAnsi="Times New Roman" w:cs="宋体"/>
          <w:color w:val="000000"/>
          <w:kern w:val="0"/>
          <w:sz w:val="24"/>
          <w:szCs w:val="24"/>
          <w:lang w:val="en"/>
        </w:rPr>
        <w:t>）公众，尤其是直接受项目建设影响的公众，他们对和项目有关的环境问题以及相应的环境影响的感受是直接的，也是较敏感的，往往会意识到某些重大环境问题和环境影响，会对环保措施的可行性提出有益的看法，有利于环境影响评价工作的进行。</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3</w:t>
      </w:r>
      <w:r>
        <w:rPr>
          <w:rFonts w:ascii="Times New Roman" w:eastAsia="微软雅黑" w:hAnsi="Times New Roman" w:cs="宋体"/>
          <w:color w:val="000000"/>
          <w:kern w:val="0"/>
          <w:sz w:val="24"/>
          <w:szCs w:val="24"/>
          <w:lang w:val="en"/>
        </w:rPr>
        <w:t>）通过公众参与，可获知公众对项目的各种看法、意见，为维护公众的切身利益找到依据，在环</w:t>
      </w:r>
      <w:proofErr w:type="gramStart"/>
      <w:r>
        <w:rPr>
          <w:rFonts w:ascii="Times New Roman" w:eastAsia="微软雅黑" w:hAnsi="Times New Roman" w:cs="宋体"/>
          <w:color w:val="000000"/>
          <w:kern w:val="0"/>
          <w:sz w:val="24"/>
          <w:szCs w:val="24"/>
          <w:lang w:val="en"/>
        </w:rPr>
        <w:t>评过程</w:t>
      </w:r>
      <w:proofErr w:type="gramEnd"/>
      <w:r>
        <w:rPr>
          <w:rFonts w:ascii="Times New Roman" w:eastAsia="微软雅黑" w:hAnsi="Times New Roman" w:cs="宋体"/>
          <w:color w:val="000000"/>
          <w:kern w:val="0"/>
          <w:sz w:val="24"/>
          <w:szCs w:val="24"/>
          <w:lang w:val="en"/>
        </w:rPr>
        <w:t>中充分采纳可行性建议，减少由于二者缺乏联系而使公众产生的担忧，尽可能降低对公众利益的不利影响，使之得到必要的补偿。</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4</w:t>
      </w:r>
      <w:r>
        <w:rPr>
          <w:rFonts w:ascii="Times New Roman" w:eastAsia="微软雅黑" w:hAnsi="Times New Roman" w:cs="宋体"/>
          <w:color w:val="000000"/>
          <w:kern w:val="0"/>
          <w:sz w:val="24"/>
          <w:szCs w:val="24"/>
          <w:lang w:val="en"/>
        </w:rPr>
        <w:t>）在环境影响评价后的评估工作中，主要依靠公众监督的作用，公众的积极参与，是环境管理机制的重要组成部分，有利于保护生态环境，提高项目的环境效益和经济效益，提高环境质量，确保可持续发展战略的实施。</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bookmarkStart w:id="8" w:name="_Toc335295724"/>
      <w:bookmarkStart w:id="9" w:name="_Toc176060621"/>
      <w:bookmarkStart w:id="10" w:name="_Toc478636489"/>
      <w:bookmarkStart w:id="11" w:name="_Toc303177785"/>
      <w:bookmarkStart w:id="12" w:name="_Toc176060832"/>
      <w:bookmarkStart w:id="13" w:name="_Toc177804492"/>
      <w:bookmarkStart w:id="14" w:name="_Toc176687227"/>
      <w:bookmarkStart w:id="15" w:name="_Toc449024228"/>
      <w:bookmarkStart w:id="16" w:name="_Toc176057768"/>
      <w:bookmarkStart w:id="17" w:name="_Toc453486855"/>
      <w:bookmarkStart w:id="18" w:name="_Toc420937024"/>
      <w:bookmarkStart w:id="19" w:name="_Toc292963359"/>
      <w:bookmarkStart w:id="20" w:name="_Toc193595649"/>
      <w:bookmarkStart w:id="21" w:name="_Toc452556368"/>
      <w:bookmarkStart w:id="22" w:name="_Toc452556106"/>
      <w:bookmarkStart w:id="23" w:name="_Toc475085232"/>
      <w:bookmarkStart w:id="24" w:name="_Toc264552728"/>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2</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公众参与依据</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为使公众充分了解项目建设的意义，支持和配合项目的实施，同时为项目建设方和项目所在地周边群众提供一个双向交流的机会，了解公众对项目的意见的看法，消除或减轻项目对周边环境的影响或减缓项目运行期对环境带来的不利影响，</w:t>
      </w:r>
      <w:r>
        <w:rPr>
          <w:rFonts w:ascii="Times New Roman" w:eastAsia="微软雅黑" w:hAnsi="Times New Roman" w:cs="宋体" w:hint="eastAsia"/>
          <w:color w:val="000000"/>
          <w:kern w:val="0"/>
          <w:sz w:val="24"/>
          <w:szCs w:val="24"/>
        </w:rPr>
        <w:t>依据</w:t>
      </w:r>
      <w:r>
        <w:rPr>
          <w:rFonts w:ascii="Times New Roman" w:eastAsia="微软雅黑" w:hAnsi="Times New Roman" w:cs="宋体" w:hint="eastAsia"/>
          <w:color w:val="000000"/>
          <w:kern w:val="0"/>
          <w:sz w:val="24"/>
          <w:szCs w:val="24"/>
          <w:lang w:val="en"/>
        </w:rPr>
        <w:t>《环境影响评价公众参与办法》（生态环境部第</w:t>
      </w:r>
      <w:r>
        <w:rPr>
          <w:rFonts w:ascii="Times New Roman" w:eastAsia="微软雅黑" w:hAnsi="Times New Roman" w:cs="宋体" w:hint="eastAsia"/>
          <w:color w:val="000000"/>
          <w:kern w:val="0"/>
          <w:sz w:val="24"/>
          <w:szCs w:val="24"/>
          <w:lang w:val="en"/>
        </w:rPr>
        <w:t>4</w:t>
      </w:r>
      <w:r>
        <w:rPr>
          <w:rFonts w:ascii="Times New Roman" w:eastAsia="微软雅黑" w:hAnsi="Times New Roman" w:cs="宋体" w:hint="eastAsia"/>
          <w:color w:val="000000"/>
          <w:kern w:val="0"/>
          <w:sz w:val="24"/>
          <w:szCs w:val="24"/>
          <w:lang w:val="en"/>
        </w:rPr>
        <w:t>号令，</w:t>
      </w:r>
      <w:r>
        <w:rPr>
          <w:rFonts w:ascii="Times New Roman" w:eastAsia="微软雅黑" w:hAnsi="Times New Roman" w:cs="宋体" w:hint="eastAsia"/>
          <w:color w:val="000000"/>
          <w:kern w:val="0"/>
          <w:sz w:val="24"/>
          <w:szCs w:val="24"/>
          <w:lang w:val="en"/>
        </w:rPr>
        <w:t>2019</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日起执行）、《环境保护公</w:t>
      </w:r>
      <w:r>
        <w:rPr>
          <w:rFonts w:ascii="Times New Roman" w:eastAsia="微软雅黑" w:hAnsi="Times New Roman" w:cs="宋体" w:hint="eastAsia"/>
          <w:color w:val="000000"/>
          <w:kern w:val="0"/>
          <w:sz w:val="24"/>
          <w:szCs w:val="24"/>
          <w:lang w:val="en"/>
        </w:rPr>
        <w:lastRenderedPageBreak/>
        <w:t>众参与办法》（环保部第</w:t>
      </w:r>
      <w:r>
        <w:rPr>
          <w:rFonts w:ascii="Times New Roman" w:eastAsia="微软雅黑" w:hAnsi="Times New Roman" w:cs="宋体" w:hint="eastAsia"/>
          <w:color w:val="000000"/>
          <w:kern w:val="0"/>
          <w:sz w:val="24"/>
          <w:szCs w:val="24"/>
          <w:lang w:val="en"/>
        </w:rPr>
        <w:t>35</w:t>
      </w:r>
      <w:r>
        <w:rPr>
          <w:rFonts w:ascii="Times New Roman" w:eastAsia="微软雅黑" w:hAnsi="Times New Roman" w:cs="宋体" w:hint="eastAsia"/>
          <w:color w:val="000000"/>
          <w:kern w:val="0"/>
          <w:sz w:val="24"/>
          <w:szCs w:val="24"/>
          <w:lang w:val="en"/>
        </w:rPr>
        <w:t>号令，</w:t>
      </w:r>
      <w:r>
        <w:rPr>
          <w:rFonts w:ascii="Times New Roman" w:eastAsia="微软雅黑" w:hAnsi="Times New Roman" w:cs="宋体" w:hint="eastAsia"/>
          <w:color w:val="000000"/>
          <w:kern w:val="0"/>
          <w:sz w:val="24"/>
          <w:szCs w:val="24"/>
          <w:lang w:val="en"/>
        </w:rPr>
        <w:t>2015</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9</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日起执行）</w:t>
      </w:r>
      <w:r>
        <w:rPr>
          <w:rFonts w:ascii="Times New Roman" w:eastAsia="微软雅黑" w:hAnsi="Times New Roman" w:cs="宋体"/>
          <w:color w:val="000000"/>
          <w:kern w:val="0"/>
          <w:sz w:val="24"/>
          <w:szCs w:val="24"/>
          <w:lang w:val="en"/>
        </w:rPr>
        <w:t>及湖北省环境保护局《关于在建设项目环境影响评价中进一步做好公众参与工作的通知》</w:t>
      </w:r>
      <w:r>
        <w:rPr>
          <w:rFonts w:ascii="Times New Roman" w:eastAsia="微软雅黑" w:hAnsi="Times New Roman" w:cs="宋体"/>
          <w:color w:val="000000"/>
          <w:kern w:val="0"/>
          <w:sz w:val="24"/>
          <w:szCs w:val="24"/>
          <w:lang w:val="en"/>
        </w:rPr>
        <w:t>(</w:t>
      </w:r>
      <w:proofErr w:type="gramStart"/>
      <w:r>
        <w:rPr>
          <w:rFonts w:ascii="Times New Roman" w:eastAsia="微软雅黑" w:hAnsi="Times New Roman" w:cs="宋体"/>
          <w:color w:val="000000"/>
          <w:kern w:val="0"/>
          <w:sz w:val="24"/>
          <w:szCs w:val="24"/>
          <w:lang w:val="en"/>
        </w:rPr>
        <w:t>鄂环办</w:t>
      </w:r>
      <w:proofErr w:type="gramEnd"/>
      <w:r>
        <w:rPr>
          <w:rFonts w:ascii="Times New Roman" w:eastAsia="微软雅黑" w:hAnsi="Times New Roman" w:cs="宋体"/>
          <w:color w:val="000000"/>
          <w:kern w:val="0"/>
          <w:sz w:val="24"/>
          <w:szCs w:val="24"/>
          <w:lang w:val="en"/>
        </w:rPr>
        <w:t>[2003]67</w:t>
      </w:r>
      <w:r>
        <w:rPr>
          <w:rFonts w:ascii="Times New Roman" w:eastAsia="微软雅黑" w:hAnsi="Times New Roman" w:cs="宋体"/>
          <w:color w:val="000000"/>
          <w:kern w:val="0"/>
          <w:sz w:val="24"/>
          <w:szCs w:val="24"/>
          <w:lang w:val="en"/>
        </w:rPr>
        <w:t>号</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等相关文件的</w:t>
      </w:r>
      <w:r>
        <w:rPr>
          <w:rFonts w:ascii="Times New Roman" w:eastAsia="微软雅黑" w:hAnsi="Times New Roman" w:cs="宋体"/>
          <w:color w:val="000000"/>
          <w:kern w:val="0"/>
          <w:sz w:val="24"/>
          <w:szCs w:val="24"/>
          <w:lang w:val="en"/>
        </w:rPr>
        <w:t>规定，</w:t>
      </w:r>
      <w:r>
        <w:rPr>
          <w:rFonts w:ascii="Times New Roman" w:eastAsia="微软雅黑" w:hAnsi="Times New Roman" w:cs="宋体" w:hint="eastAsia"/>
          <w:color w:val="000000"/>
          <w:kern w:val="0"/>
          <w:sz w:val="24"/>
          <w:szCs w:val="24"/>
          <w:lang w:val="en"/>
        </w:rPr>
        <w:t>我公司</w:t>
      </w:r>
      <w:r>
        <w:rPr>
          <w:rFonts w:ascii="Times New Roman" w:eastAsia="微软雅黑" w:hAnsi="Times New Roman" w:cs="宋体"/>
          <w:color w:val="000000"/>
          <w:kern w:val="0"/>
          <w:sz w:val="24"/>
          <w:szCs w:val="24"/>
          <w:lang w:val="en"/>
        </w:rPr>
        <w:t>开展</w:t>
      </w:r>
      <w:r>
        <w:rPr>
          <w:rFonts w:ascii="Times New Roman" w:eastAsia="微软雅黑" w:hAnsi="Times New Roman" w:cs="宋体" w:hint="eastAsia"/>
          <w:color w:val="000000"/>
          <w:kern w:val="0"/>
          <w:sz w:val="24"/>
          <w:szCs w:val="24"/>
          <w:lang w:val="en"/>
        </w:rPr>
        <w:t>了本项目相关</w:t>
      </w:r>
      <w:r>
        <w:rPr>
          <w:rFonts w:ascii="Times New Roman" w:eastAsia="微软雅黑" w:hAnsi="Times New Roman" w:cs="宋体"/>
          <w:color w:val="000000"/>
          <w:kern w:val="0"/>
          <w:sz w:val="24"/>
          <w:szCs w:val="24"/>
          <w:lang w:val="en"/>
        </w:rPr>
        <w:t>公众参与工作。</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bookmarkStart w:id="25" w:name="_Toc335295725"/>
      <w:bookmarkStart w:id="26" w:name="_Toc157840788"/>
      <w:bookmarkStart w:id="27" w:name="_Toc452556369"/>
      <w:bookmarkStart w:id="28" w:name="_Toc109018861"/>
      <w:bookmarkStart w:id="29" w:name="_Toc176060833"/>
      <w:bookmarkStart w:id="30" w:name="_Toc176057769"/>
      <w:bookmarkStart w:id="31" w:name="_Toc193595650"/>
      <w:bookmarkStart w:id="32" w:name="_Toc176060622"/>
      <w:bookmarkStart w:id="33" w:name="_Toc453486856"/>
      <w:bookmarkStart w:id="34" w:name="_Toc177804493"/>
      <w:bookmarkStart w:id="35" w:name="_Toc478636490"/>
      <w:bookmarkStart w:id="36" w:name="_Toc157840340"/>
      <w:bookmarkStart w:id="37" w:name="_Toc303177786"/>
      <w:bookmarkStart w:id="38" w:name="_Toc449024229"/>
      <w:bookmarkStart w:id="39" w:name="_Toc157840587"/>
      <w:bookmarkStart w:id="40" w:name="_Toc475085233"/>
      <w:bookmarkStart w:id="41" w:name="_Toc452556107"/>
      <w:bookmarkStart w:id="42" w:name="_Toc292963360"/>
      <w:bookmarkStart w:id="43" w:name="_Toc420937025"/>
      <w:bookmarkStart w:id="44" w:name="_Toc264552729"/>
      <w:bookmarkStart w:id="45" w:name="_Toc176687228"/>
      <w:bookmarkStart w:id="46" w:name="_Toc157840988"/>
      <w:bookmarkStart w:id="47" w:name="_Toc135994524"/>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hint="eastAsia"/>
          <w:color w:val="000000"/>
          <w:kern w:val="0"/>
          <w:sz w:val="24"/>
          <w:szCs w:val="24"/>
          <w:lang w:val="en"/>
        </w:rPr>
        <w:t>3</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参与对象和方式</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bookmarkStart w:id="48" w:name="_Toc157840989"/>
      <w:bookmarkStart w:id="49" w:name="_Toc157840588"/>
      <w:bookmarkStart w:id="50" w:name="_Toc157840789"/>
      <w:bookmarkStart w:id="51" w:name="_Toc157840341"/>
      <w:bookmarkStart w:id="52" w:name="_Toc475085234"/>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参与对象</w:t>
      </w:r>
      <w:bookmarkEnd w:id="48"/>
      <w:bookmarkEnd w:id="49"/>
      <w:bookmarkEnd w:id="50"/>
      <w:bookmarkEnd w:id="51"/>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参与对象</w:t>
      </w:r>
      <w:r>
        <w:rPr>
          <w:rFonts w:ascii="Times New Roman" w:eastAsia="微软雅黑" w:hAnsi="Times New Roman" w:cs="宋体" w:hint="eastAsia"/>
          <w:color w:val="000000"/>
          <w:kern w:val="0"/>
          <w:sz w:val="24"/>
          <w:szCs w:val="24"/>
          <w:lang w:val="en"/>
        </w:rPr>
        <w:t>主要为</w:t>
      </w:r>
      <w:r>
        <w:rPr>
          <w:rFonts w:ascii="Times New Roman" w:eastAsia="微软雅黑" w:hAnsi="Times New Roman" w:cs="宋体"/>
          <w:color w:val="000000"/>
          <w:kern w:val="0"/>
          <w:sz w:val="24"/>
          <w:szCs w:val="24"/>
          <w:lang w:val="en"/>
        </w:rPr>
        <w:t>项目所在地的政府机关、群众团体、各阶层人士以及项目场地周围受直接影响的居民</w:t>
      </w:r>
      <w:r>
        <w:rPr>
          <w:rFonts w:ascii="Times New Roman" w:eastAsia="微软雅黑" w:hAnsi="Times New Roman" w:cs="宋体" w:hint="eastAsia"/>
          <w:color w:val="000000"/>
          <w:kern w:val="0"/>
          <w:sz w:val="24"/>
          <w:szCs w:val="24"/>
          <w:lang w:val="en"/>
        </w:rPr>
        <w:t>，同时欢迎</w:t>
      </w:r>
      <w:r>
        <w:rPr>
          <w:rFonts w:ascii="Times New Roman" w:eastAsia="微软雅黑" w:hAnsi="Times New Roman" w:cs="宋体"/>
          <w:color w:val="000000"/>
          <w:kern w:val="0"/>
          <w:sz w:val="24"/>
          <w:szCs w:val="24"/>
          <w:lang w:val="en"/>
        </w:rPr>
        <w:t>环境影响评价范围之外的公民、法人和其他组织</w:t>
      </w:r>
      <w:r>
        <w:rPr>
          <w:rFonts w:ascii="Times New Roman" w:eastAsia="微软雅黑" w:hAnsi="Times New Roman" w:cs="宋体" w:hint="eastAsia"/>
          <w:color w:val="000000"/>
          <w:kern w:val="0"/>
          <w:sz w:val="24"/>
          <w:szCs w:val="24"/>
          <w:lang w:val="en"/>
        </w:rPr>
        <w:t>提供建议与</w:t>
      </w:r>
      <w:r>
        <w:rPr>
          <w:rFonts w:ascii="Times New Roman" w:eastAsia="微软雅黑" w:hAnsi="Times New Roman" w:cs="宋体"/>
          <w:color w:val="000000"/>
          <w:kern w:val="0"/>
          <w:sz w:val="24"/>
          <w:szCs w:val="24"/>
          <w:lang w:val="en"/>
        </w:rPr>
        <w:t>意见。</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bookmarkStart w:id="53" w:name="_Toc157840342"/>
      <w:bookmarkStart w:id="54" w:name="_Toc157840990"/>
      <w:bookmarkStart w:id="55" w:name="_Toc157840790"/>
      <w:bookmarkStart w:id="56" w:name="_Toc157840589"/>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参与方式</w:t>
      </w:r>
      <w:bookmarkEnd w:id="53"/>
      <w:bookmarkEnd w:id="54"/>
      <w:bookmarkEnd w:id="55"/>
      <w:bookmarkEnd w:id="56"/>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a</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发放</w:t>
      </w:r>
      <w:r>
        <w:rPr>
          <w:rFonts w:ascii="Times New Roman" w:eastAsia="微软雅黑" w:hAnsi="Times New Roman" w:cs="宋体"/>
          <w:color w:val="000000"/>
          <w:kern w:val="0"/>
          <w:sz w:val="24"/>
          <w:szCs w:val="24"/>
          <w:lang w:val="en"/>
        </w:rPr>
        <w:t>公众参与调查表</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本次公众参与调查采取在项目建设影响区域发放调查表的方式进行随机抽样调查，按个体访谈</w:t>
      </w:r>
      <w:r>
        <w:rPr>
          <w:rFonts w:ascii="Times New Roman" w:eastAsia="微软雅黑" w:hAnsi="Times New Roman" w:cs="宋体" w:hint="eastAsia"/>
          <w:color w:val="000000"/>
          <w:kern w:val="0"/>
          <w:sz w:val="24"/>
          <w:szCs w:val="24"/>
          <w:lang w:val="en"/>
        </w:rPr>
        <w:t>及团</w:t>
      </w:r>
      <w:r>
        <w:rPr>
          <w:rFonts w:ascii="Times New Roman" w:eastAsia="微软雅黑" w:hAnsi="Times New Roman" w:cs="宋体"/>
          <w:color w:val="000000"/>
          <w:kern w:val="0"/>
          <w:sz w:val="24"/>
          <w:szCs w:val="24"/>
          <w:lang w:val="en"/>
        </w:rPr>
        <w:t>体访谈的方式进行。调查表由被调查人自己填写或口述意见由调查人记录填写。</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bookmarkStart w:id="57" w:name="_Toc453486857"/>
      <w:r>
        <w:rPr>
          <w:rFonts w:ascii="Times New Roman" w:eastAsia="微软雅黑" w:hAnsi="Times New Roman" w:cs="宋体" w:hint="eastAsia"/>
          <w:color w:val="000000"/>
          <w:kern w:val="0"/>
          <w:sz w:val="24"/>
          <w:szCs w:val="24"/>
          <w:lang w:val="en"/>
        </w:rPr>
        <w:t>b</w:t>
      </w:r>
      <w:r>
        <w:rPr>
          <w:rFonts w:ascii="Times New Roman" w:eastAsia="微软雅黑" w:hAnsi="Times New Roman" w:cs="宋体"/>
          <w:color w:val="000000"/>
          <w:kern w:val="0"/>
          <w:sz w:val="24"/>
          <w:szCs w:val="24"/>
          <w:lang w:val="en"/>
        </w:rPr>
        <w:t>）环境影响评价</w:t>
      </w:r>
      <w:r>
        <w:rPr>
          <w:rFonts w:ascii="Times New Roman" w:eastAsia="微软雅黑" w:hAnsi="Times New Roman" w:cs="宋体" w:hint="eastAsia"/>
          <w:color w:val="000000"/>
          <w:kern w:val="0"/>
          <w:sz w:val="24"/>
          <w:szCs w:val="24"/>
          <w:lang w:val="en"/>
        </w:rPr>
        <w:t>网上</w:t>
      </w:r>
      <w:r>
        <w:rPr>
          <w:rFonts w:ascii="Times New Roman" w:eastAsia="微软雅黑" w:hAnsi="Times New Roman" w:cs="宋体"/>
          <w:color w:val="000000"/>
          <w:kern w:val="0"/>
          <w:sz w:val="24"/>
          <w:szCs w:val="24"/>
          <w:lang w:val="en"/>
        </w:rPr>
        <w:t>公示</w:t>
      </w:r>
      <w:bookmarkEnd w:id="57"/>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为了使更多的公众了解</w:t>
      </w:r>
      <w:r>
        <w:rPr>
          <w:rFonts w:ascii="Times New Roman" w:eastAsia="微软雅黑" w:hAnsi="Times New Roman" w:cs="宋体" w:hint="eastAsia"/>
          <w:color w:val="000000"/>
          <w:kern w:val="0"/>
          <w:sz w:val="24"/>
          <w:szCs w:val="24"/>
          <w:lang w:val="en"/>
        </w:rPr>
        <w:t>本</w:t>
      </w:r>
      <w:r>
        <w:rPr>
          <w:rFonts w:ascii="Times New Roman" w:eastAsia="微软雅黑" w:hAnsi="Times New Roman" w:cs="宋体"/>
          <w:color w:val="000000"/>
          <w:kern w:val="0"/>
          <w:sz w:val="24"/>
          <w:szCs w:val="24"/>
          <w:lang w:val="en"/>
        </w:rPr>
        <w:t>项目的建设内容，</w:t>
      </w:r>
      <w:r>
        <w:rPr>
          <w:rFonts w:ascii="Times New Roman" w:eastAsia="微软雅黑" w:hAnsi="Times New Roman" w:cs="宋体" w:hint="eastAsia"/>
          <w:color w:val="000000"/>
          <w:kern w:val="0"/>
          <w:sz w:val="24"/>
          <w:szCs w:val="24"/>
          <w:lang w:val="en"/>
        </w:rPr>
        <w:t>及</w:t>
      </w:r>
      <w:r>
        <w:rPr>
          <w:rFonts w:ascii="Times New Roman" w:eastAsia="微软雅黑" w:hAnsi="Times New Roman" w:cs="宋体"/>
          <w:color w:val="000000"/>
          <w:kern w:val="0"/>
          <w:sz w:val="24"/>
          <w:szCs w:val="24"/>
          <w:lang w:val="en"/>
        </w:rPr>
        <w:t>了解项目</w:t>
      </w:r>
      <w:r>
        <w:rPr>
          <w:rFonts w:ascii="Times New Roman" w:eastAsia="微软雅黑" w:hAnsi="Times New Roman" w:cs="宋体" w:hint="eastAsia"/>
          <w:color w:val="000000"/>
          <w:kern w:val="0"/>
          <w:sz w:val="24"/>
          <w:szCs w:val="24"/>
          <w:lang w:val="en"/>
        </w:rPr>
        <w:t>的</w:t>
      </w:r>
      <w:r>
        <w:rPr>
          <w:rFonts w:ascii="Times New Roman" w:eastAsia="微软雅黑" w:hAnsi="Times New Roman" w:cs="宋体"/>
          <w:color w:val="000000"/>
          <w:kern w:val="0"/>
          <w:sz w:val="24"/>
          <w:szCs w:val="24"/>
          <w:lang w:val="en"/>
        </w:rPr>
        <w:t>环境影响问题，目前，本公司</w:t>
      </w:r>
      <w:r>
        <w:rPr>
          <w:rFonts w:ascii="Times New Roman" w:eastAsia="微软雅黑" w:hAnsi="Times New Roman" w:cs="宋体" w:hint="eastAsia"/>
          <w:color w:val="000000"/>
          <w:kern w:val="0"/>
          <w:sz w:val="24"/>
          <w:szCs w:val="24"/>
          <w:lang w:val="en"/>
        </w:rPr>
        <w:t>已</w:t>
      </w:r>
      <w:r>
        <w:rPr>
          <w:rFonts w:ascii="Times New Roman" w:eastAsia="微软雅黑" w:hAnsi="Times New Roman" w:cs="宋体"/>
          <w:color w:val="000000"/>
          <w:kern w:val="0"/>
          <w:sz w:val="24"/>
          <w:szCs w:val="24"/>
          <w:lang w:val="en"/>
        </w:rPr>
        <w:t>于</w:t>
      </w:r>
      <w:r>
        <w:rPr>
          <w:rFonts w:ascii="Times New Roman" w:eastAsia="微软雅黑" w:hAnsi="Times New Roman" w:cs="宋体"/>
          <w:color w:val="000000"/>
          <w:kern w:val="0"/>
          <w:sz w:val="24"/>
          <w:szCs w:val="24"/>
          <w:lang w:val="en"/>
        </w:rPr>
        <w:t>201</w:t>
      </w:r>
      <w:r>
        <w:rPr>
          <w:rFonts w:ascii="Times New Roman" w:eastAsia="微软雅黑" w:hAnsi="Times New Roman" w:cs="宋体" w:hint="eastAsia"/>
          <w:color w:val="000000"/>
          <w:kern w:val="0"/>
          <w:sz w:val="24"/>
          <w:szCs w:val="24"/>
          <w:lang w:val="en"/>
        </w:rPr>
        <w:t>8</w:t>
      </w:r>
      <w:r>
        <w:rPr>
          <w:rFonts w:ascii="Times New Roman" w:eastAsia="微软雅黑" w:hAnsi="Times New Roman" w:cs="宋体"/>
          <w:color w:val="000000"/>
          <w:kern w:val="0"/>
          <w:sz w:val="24"/>
          <w:szCs w:val="24"/>
          <w:lang w:val="en"/>
        </w:rPr>
        <w:t>年</w:t>
      </w:r>
      <w:r>
        <w:rPr>
          <w:rFonts w:ascii="Times New Roman" w:eastAsia="微软雅黑" w:hAnsi="Times New Roman" w:cs="宋体" w:hint="eastAsia"/>
          <w:color w:val="000000"/>
          <w:kern w:val="0"/>
          <w:sz w:val="24"/>
          <w:szCs w:val="24"/>
          <w:lang w:val="en"/>
        </w:rPr>
        <w:t>9</w:t>
      </w:r>
      <w:r>
        <w:rPr>
          <w:rFonts w:ascii="Times New Roman" w:eastAsia="微软雅黑" w:hAnsi="Times New Roman" w:cs="宋体"/>
          <w:color w:val="000000"/>
          <w:kern w:val="0"/>
          <w:sz w:val="24"/>
          <w:szCs w:val="24"/>
          <w:lang w:val="en"/>
        </w:rPr>
        <w:t>月</w:t>
      </w:r>
      <w:r>
        <w:rPr>
          <w:rFonts w:ascii="Times New Roman" w:eastAsia="微软雅黑" w:hAnsi="Times New Roman" w:cs="宋体" w:hint="eastAsia"/>
          <w:color w:val="000000"/>
          <w:kern w:val="0"/>
          <w:sz w:val="24"/>
          <w:szCs w:val="24"/>
          <w:lang w:val="en"/>
        </w:rPr>
        <w:t>17</w:t>
      </w:r>
      <w:r>
        <w:rPr>
          <w:rFonts w:ascii="Times New Roman" w:eastAsia="微软雅黑" w:hAnsi="Times New Roman" w:cs="宋体"/>
          <w:color w:val="000000"/>
          <w:kern w:val="0"/>
          <w:sz w:val="24"/>
          <w:szCs w:val="24"/>
          <w:lang w:val="en"/>
        </w:rPr>
        <w:t>日在</w:t>
      </w:r>
      <w:r>
        <w:rPr>
          <w:rFonts w:ascii="Times New Roman" w:eastAsia="微软雅黑" w:hAnsi="Times New Roman" w:cs="宋体" w:hint="eastAsia"/>
          <w:color w:val="000000"/>
          <w:kern w:val="0"/>
          <w:sz w:val="24"/>
          <w:szCs w:val="24"/>
          <w:lang w:val="en"/>
        </w:rPr>
        <w:t>阳新县人民政府网站</w:t>
      </w:r>
      <w:r>
        <w:rPr>
          <w:rFonts w:ascii="Times New Roman" w:eastAsia="微软雅黑" w:hAnsi="Times New Roman" w:cs="宋体"/>
          <w:color w:val="000000"/>
          <w:kern w:val="0"/>
          <w:sz w:val="24"/>
          <w:szCs w:val="24"/>
          <w:lang w:val="en"/>
        </w:rPr>
        <w:t>上发布了第一次信息公告</w:t>
      </w:r>
      <w:r>
        <w:rPr>
          <w:rFonts w:ascii="Times New Roman" w:eastAsia="微软雅黑" w:hAnsi="Times New Roman" w:cs="宋体" w:hint="eastAsia"/>
          <w:color w:val="000000"/>
          <w:kern w:val="0"/>
          <w:sz w:val="24"/>
          <w:szCs w:val="24"/>
          <w:lang w:val="en"/>
        </w:rPr>
        <w:t>（首次环境影响评价信息公开）</w:t>
      </w:r>
      <w:r>
        <w:rPr>
          <w:rFonts w:ascii="Times New Roman" w:eastAsia="微软雅黑" w:hAnsi="Times New Roman" w:cs="宋体"/>
          <w:color w:val="000000"/>
          <w:kern w:val="0"/>
          <w:sz w:val="24"/>
          <w:szCs w:val="24"/>
          <w:lang w:val="en"/>
        </w:rPr>
        <w:t>，于</w:t>
      </w:r>
      <w:r>
        <w:rPr>
          <w:rFonts w:ascii="Times New Roman" w:eastAsia="微软雅黑" w:hAnsi="Times New Roman" w:cs="宋体"/>
          <w:color w:val="000000"/>
          <w:kern w:val="0"/>
          <w:sz w:val="24"/>
          <w:szCs w:val="24"/>
          <w:lang w:val="en"/>
        </w:rPr>
        <w:t>201</w:t>
      </w:r>
      <w:r>
        <w:rPr>
          <w:rFonts w:ascii="Times New Roman" w:eastAsia="微软雅黑" w:hAnsi="Times New Roman" w:cs="宋体" w:hint="eastAsia"/>
          <w:color w:val="000000"/>
          <w:kern w:val="0"/>
          <w:sz w:val="24"/>
          <w:szCs w:val="24"/>
          <w:lang w:val="en"/>
        </w:rPr>
        <w:t>8</w:t>
      </w:r>
      <w:r>
        <w:rPr>
          <w:rFonts w:ascii="Times New Roman" w:eastAsia="微软雅黑" w:hAnsi="Times New Roman" w:cs="宋体"/>
          <w:color w:val="000000"/>
          <w:kern w:val="0"/>
          <w:sz w:val="24"/>
          <w:szCs w:val="24"/>
          <w:lang w:val="en"/>
        </w:rPr>
        <w:t>年</w:t>
      </w:r>
      <w:r>
        <w:rPr>
          <w:rFonts w:ascii="Times New Roman" w:eastAsia="微软雅黑" w:hAnsi="Times New Roman" w:cs="宋体" w:hint="eastAsia"/>
          <w:color w:val="000000"/>
          <w:kern w:val="0"/>
          <w:sz w:val="24"/>
          <w:szCs w:val="24"/>
          <w:lang w:val="en"/>
        </w:rPr>
        <w:t>11</w:t>
      </w:r>
      <w:r>
        <w:rPr>
          <w:rFonts w:ascii="Times New Roman" w:eastAsia="微软雅黑" w:hAnsi="Times New Roman" w:cs="宋体"/>
          <w:color w:val="000000"/>
          <w:kern w:val="0"/>
          <w:sz w:val="24"/>
          <w:szCs w:val="24"/>
          <w:lang w:val="en"/>
        </w:rPr>
        <w:t>月</w:t>
      </w:r>
      <w:r>
        <w:rPr>
          <w:rFonts w:ascii="Times New Roman" w:eastAsia="微软雅黑" w:hAnsi="Times New Roman" w:cs="宋体" w:hint="eastAsia"/>
          <w:color w:val="000000"/>
          <w:kern w:val="0"/>
          <w:sz w:val="24"/>
          <w:szCs w:val="24"/>
          <w:lang w:val="en"/>
        </w:rPr>
        <w:t>12</w:t>
      </w:r>
      <w:r>
        <w:rPr>
          <w:rFonts w:ascii="Times New Roman" w:eastAsia="微软雅黑" w:hAnsi="Times New Roman" w:cs="宋体"/>
          <w:color w:val="000000"/>
          <w:kern w:val="0"/>
          <w:sz w:val="24"/>
          <w:szCs w:val="24"/>
          <w:lang w:val="en"/>
        </w:rPr>
        <w:t>日在</w:t>
      </w:r>
      <w:r>
        <w:rPr>
          <w:rFonts w:ascii="Times New Roman" w:eastAsia="微软雅黑" w:hAnsi="Times New Roman" w:cs="宋体" w:hint="eastAsia"/>
          <w:color w:val="000000"/>
          <w:kern w:val="0"/>
          <w:sz w:val="24"/>
          <w:szCs w:val="24"/>
          <w:lang w:val="en"/>
        </w:rPr>
        <w:t>阳新县人民政府网站</w:t>
      </w:r>
      <w:r>
        <w:rPr>
          <w:rFonts w:ascii="Times New Roman" w:eastAsia="微软雅黑" w:hAnsi="Times New Roman" w:cs="宋体"/>
          <w:color w:val="000000"/>
          <w:kern w:val="0"/>
          <w:sz w:val="24"/>
          <w:szCs w:val="24"/>
          <w:lang w:val="en"/>
        </w:rPr>
        <w:t>上发布第二次信息公告</w:t>
      </w:r>
      <w:r>
        <w:rPr>
          <w:rFonts w:ascii="Times New Roman" w:eastAsia="微软雅黑" w:hAnsi="Times New Roman" w:cs="宋体" w:hint="eastAsia"/>
          <w:color w:val="000000"/>
          <w:kern w:val="0"/>
          <w:sz w:val="24"/>
          <w:szCs w:val="24"/>
          <w:lang w:val="en"/>
        </w:rPr>
        <w:t>，依据《环境影响评价公众参与办法》的最新规定，于</w:t>
      </w:r>
      <w:r>
        <w:rPr>
          <w:rFonts w:ascii="Times New Roman" w:eastAsia="微软雅黑" w:hAnsi="Times New Roman" w:cs="宋体" w:hint="eastAsia"/>
          <w:color w:val="000000"/>
          <w:kern w:val="0"/>
          <w:sz w:val="24"/>
          <w:szCs w:val="24"/>
          <w:lang w:val="en"/>
        </w:rPr>
        <w:t>2019</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hint="eastAsia"/>
          <w:color w:val="000000"/>
          <w:kern w:val="0"/>
          <w:sz w:val="24"/>
          <w:szCs w:val="24"/>
          <w:lang w:val="en"/>
        </w:rPr>
        <w:t>日在网上进行了本项目环境影响报告书征求意见稿（内容已基本完成）的挂网公示，并通过登报及张贴公告等方式向公众提供了报告书征求意见稿的网上链接、相应意见反馈形式与渠道</w:t>
      </w:r>
      <w:r>
        <w:rPr>
          <w:rFonts w:ascii="Times New Roman" w:eastAsia="微软雅黑" w:hAnsi="Times New Roman" w:cs="宋体"/>
          <w:color w:val="000000"/>
          <w:kern w:val="0"/>
          <w:sz w:val="24"/>
          <w:szCs w:val="24"/>
          <w:lang w:val="en"/>
        </w:rPr>
        <w:t>。</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c</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采用</w:t>
      </w:r>
      <w:r>
        <w:rPr>
          <w:rFonts w:ascii="Times New Roman" w:eastAsia="微软雅黑" w:hAnsi="Times New Roman" w:cs="宋体"/>
          <w:color w:val="000000"/>
          <w:kern w:val="0"/>
          <w:sz w:val="24"/>
          <w:szCs w:val="24"/>
          <w:lang w:val="en"/>
        </w:rPr>
        <w:t>报纸公开</w:t>
      </w:r>
    </w:p>
    <w:p w:rsidR="000C317D" w:rsidRDefault="009F078F">
      <w:pPr>
        <w:widowControl/>
        <w:shd w:val="clear" w:color="auto" w:fill="FFFFFF"/>
        <w:spacing w:line="360" w:lineRule="auto"/>
        <w:ind w:firstLine="480"/>
        <w:jc w:val="left"/>
        <w:rPr>
          <w:rFonts w:ascii="Times New Roman" w:eastAsia="微软雅黑" w:hAnsi="Times New Roman" w:cs="宋体"/>
          <w:b/>
          <w:bCs/>
          <w:color w:val="000000"/>
          <w:kern w:val="0"/>
          <w:sz w:val="24"/>
          <w:szCs w:val="24"/>
          <w:lang w:val="en"/>
        </w:rPr>
      </w:pPr>
      <w:r>
        <w:rPr>
          <w:rFonts w:ascii="Times New Roman" w:eastAsia="微软雅黑" w:hAnsi="Times New Roman" w:cs="宋体"/>
          <w:color w:val="000000"/>
          <w:kern w:val="0"/>
          <w:sz w:val="24"/>
          <w:szCs w:val="24"/>
          <w:lang w:val="en"/>
        </w:rPr>
        <w:lastRenderedPageBreak/>
        <w:t>通过建设项目所在地公众易于接触的报纸</w:t>
      </w:r>
      <w:r>
        <w:rPr>
          <w:rFonts w:ascii="Times New Roman" w:eastAsia="微软雅黑" w:hAnsi="Times New Roman" w:cs="宋体" w:hint="eastAsia"/>
          <w:b/>
          <w:bCs/>
          <w:color w:val="000000"/>
          <w:kern w:val="0"/>
          <w:sz w:val="24"/>
          <w:szCs w:val="24"/>
          <w:lang w:val="en"/>
        </w:rPr>
        <w:t>《</w:t>
      </w:r>
      <w:r>
        <w:rPr>
          <w:rFonts w:ascii="Times New Roman" w:eastAsia="微软雅黑" w:hAnsi="Times New Roman" w:cs="宋体" w:hint="eastAsia"/>
          <w:b/>
          <w:bCs/>
          <w:color w:val="000000"/>
          <w:kern w:val="0"/>
          <w:sz w:val="24"/>
          <w:szCs w:val="24"/>
        </w:rPr>
        <w:t>东楚晚报</w:t>
      </w:r>
      <w:r>
        <w:rPr>
          <w:rFonts w:ascii="Times New Roman" w:eastAsia="微软雅黑" w:hAnsi="Times New Roman" w:cs="宋体" w:hint="eastAsia"/>
          <w:b/>
          <w:bCs/>
          <w:color w:val="000000"/>
          <w:kern w:val="0"/>
          <w:sz w:val="24"/>
          <w:szCs w:val="24"/>
          <w:lang w:val="en"/>
        </w:rPr>
        <w:t>》</w:t>
      </w:r>
      <w:r>
        <w:rPr>
          <w:rFonts w:ascii="Times New Roman" w:eastAsia="微软雅黑" w:hAnsi="Times New Roman" w:cs="宋体" w:hint="eastAsia"/>
          <w:color w:val="000000"/>
          <w:kern w:val="0"/>
          <w:sz w:val="24"/>
          <w:szCs w:val="24"/>
          <w:lang w:val="en"/>
        </w:rPr>
        <w:t>进行项目信息</w:t>
      </w:r>
      <w:r>
        <w:rPr>
          <w:rFonts w:ascii="Times New Roman" w:eastAsia="微软雅黑" w:hAnsi="Times New Roman" w:cs="宋体"/>
          <w:color w:val="000000"/>
          <w:kern w:val="0"/>
          <w:sz w:val="24"/>
          <w:szCs w:val="24"/>
          <w:lang w:val="en"/>
        </w:rPr>
        <w:t>公开，且在征求意见的</w:t>
      </w:r>
      <w:r>
        <w:rPr>
          <w:rFonts w:ascii="Times New Roman" w:eastAsia="微软雅黑" w:hAnsi="Times New Roman" w:cs="宋体" w:hint="eastAsia"/>
          <w:color w:val="000000"/>
          <w:kern w:val="0"/>
          <w:sz w:val="24"/>
          <w:szCs w:val="24"/>
        </w:rPr>
        <w:t>5</w:t>
      </w:r>
      <w:r>
        <w:rPr>
          <w:rFonts w:ascii="Times New Roman" w:eastAsia="微软雅黑" w:hAnsi="Times New Roman" w:cs="宋体"/>
          <w:color w:val="000000"/>
          <w:kern w:val="0"/>
          <w:sz w:val="24"/>
          <w:szCs w:val="24"/>
          <w:lang w:val="en"/>
        </w:rPr>
        <w:t>个工作日内</w:t>
      </w:r>
      <w:r>
        <w:rPr>
          <w:rFonts w:ascii="Times New Roman" w:eastAsia="微软雅黑" w:hAnsi="Times New Roman" w:cs="宋体" w:hint="eastAsia"/>
          <w:color w:val="000000"/>
          <w:kern w:val="0"/>
          <w:sz w:val="24"/>
          <w:szCs w:val="24"/>
          <w:lang w:val="en"/>
        </w:rPr>
        <w:t>共登报</w:t>
      </w:r>
      <w:r>
        <w:rPr>
          <w:rFonts w:ascii="Times New Roman" w:eastAsia="微软雅黑" w:hAnsi="Times New Roman" w:cs="宋体"/>
          <w:color w:val="000000"/>
          <w:kern w:val="0"/>
          <w:sz w:val="24"/>
          <w:szCs w:val="24"/>
          <w:lang w:val="en"/>
        </w:rPr>
        <w:t>公开</w:t>
      </w:r>
      <w:r>
        <w:rPr>
          <w:rFonts w:ascii="Times New Roman" w:eastAsia="微软雅黑" w:hAnsi="Times New Roman" w:cs="宋体" w:hint="eastAsia"/>
          <w:color w:val="000000"/>
          <w:kern w:val="0"/>
          <w:sz w:val="24"/>
          <w:szCs w:val="24"/>
          <w:lang w:val="en"/>
        </w:rPr>
        <w:t>了</w:t>
      </w:r>
      <w:r>
        <w:rPr>
          <w:rFonts w:ascii="Times New Roman" w:eastAsia="微软雅黑" w:hAnsi="Times New Roman" w:cs="宋体"/>
          <w:color w:val="000000"/>
          <w:kern w:val="0"/>
          <w:sz w:val="24"/>
          <w:szCs w:val="24"/>
          <w:lang w:val="en"/>
        </w:rPr>
        <w:t>2</w:t>
      </w:r>
      <w:r>
        <w:rPr>
          <w:rFonts w:ascii="Times New Roman" w:eastAsia="微软雅黑" w:hAnsi="Times New Roman" w:cs="宋体"/>
          <w:color w:val="000000"/>
          <w:kern w:val="0"/>
          <w:sz w:val="24"/>
          <w:szCs w:val="24"/>
          <w:lang w:val="en"/>
        </w:rPr>
        <w:t>次信息</w:t>
      </w:r>
      <w:r>
        <w:rPr>
          <w:rFonts w:ascii="Times New Roman" w:eastAsia="微软雅黑" w:hAnsi="Times New Roman" w:cs="宋体" w:hint="eastAsia"/>
          <w:color w:val="000000"/>
          <w:kern w:val="0"/>
          <w:sz w:val="24"/>
          <w:szCs w:val="24"/>
          <w:lang w:val="en"/>
        </w:rPr>
        <w:t>，公开时间分别为</w:t>
      </w:r>
      <w:r>
        <w:rPr>
          <w:rFonts w:ascii="Times New Roman" w:eastAsia="微软雅黑" w:hAnsi="Times New Roman" w:cs="宋体"/>
          <w:b/>
          <w:bCs/>
          <w:color w:val="000000"/>
          <w:kern w:val="0"/>
          <w:sz w:val="24"/>
          <w:szCs w:val="24"/>
          <w:lang w:val="en"/>
        </w:rPr>
        <w:t>201</w:t>
      </w:r>
      <w:r>
        <w:rPr>
          <w:rFonts w:ascii="Times New Roman" w:eastAsia="微软雅黑" w:hAnsi="Times New Roman" w:cs="宋体" w:hint="eastAsia"/>
          <w:b/>
          <w:bCs/>
          <w:color w:val="000000"/>
          <w:kern w:val="0"/>
          <w:sz w:val="24"/>
          <w:szCs w:val="24"/>
          <w:lang w:val="en"/>
        </w:rPr>
        <w:t>9</w:t>
      </w:r>
      <w:r>
        <w:rPr>
          <w:rFonts w:ascii="Times New Roman" w:eastAsia="微软雅黑" w:hAnsi="Times New Roman" w:cs="宋体"/>
          <w:b/>
          <w:bCs/>
          <w:color w:val="000000"/>
          <w:kern w:val="0"/>
          <w:sz w:val="24"/>
          <w:szCs w:val="24"/>
          <w:lang w:val="en"/>
        </w:rPr>
        <w:t>年</w:t>
      </w:r>
      <w:r>
        <w:rPr>
          <w:rFonts w:ascii="Times New Roman" w:eastAsia="微软雅黑" w:hAnsi="Times New Roman" w:cs="宋体" w:hint="eastAsia"/>
          <w:b/>
          <w:bCs/>
          <w:color w:val="000000"/>
          <w:kern w:val="0"/>
          <w:sz w:val="24"/>
          <w:szCs w:val="24"/>
          <w:lang w:val="en"/>
        </w:rPr>
        <w:t>1</w:t>
      </w:r>
      <w:r>
        <w:rPr>
          <w:rFonts w:ascii="Times New Roman" w:eastAsia="微软雅黑" w:hAnsi="Times New Roman" w:cs="宋体"/>
          <w:b/>
          <w:bCs/>
          <w:color w:val="000000"/>
          <w:kern w:val="0"/>
          <w:sz w:val="24"/>
          <w:szCs w:val="24"/>
          <w:lang w:val="en"/>
        </w:rPr>
        <w:t>月</w:t>
      </w:r>
      <w:r>
        <w:rPr>
          <w:rFonts w:ascii="Times New Roman" w:eastAsia="微软雅黑" w:hAnsi="Times New Roman" w:cs="宋体" w:hint="eastAsia"/>
          <w:b/>
          <w:bCs/>
          <w:color w:val="000000"/>
          <w:kern w:val="0"/>
          <w:sz w:val="24"/>
          <w:szCs w:val="24"/>
        </w:rPr>
        <w:t>8</w:t>
      </w:r>
      <w:r>
        <w:rPr>
          <w:rFonts w:ascii="Times New Roman" w:eastAsia="微软雅黑" w:hAnsi="Times New Roman" w:cs="宋体"/>
          <w:b/>
          <w:bCs/>
          <w:color w:val="000000"/>
          <w:kern w:val="0"/>
          <w:sz w:val="24"/>
          <w:szCs w:val="24"/>
          <w:lang w:val="en"/>
        </w:rPr>
        <w:t>日</w:t>
      </w:r>
      <w:r>
        <w:rPr>
          <w:rFonts w:ascii="Times New Roman" w:eastAsia="微软雅黑" w:hAnsi="Times New Roman" w:cs="宋体" w:hint="eastAsia"/>
          <w:b/>
          <w:bCs/>
          <w:color w:val="000000"/>
          <w:kern w:val="0"/>
          <w:sz w:val="24"/>
          <w:szCs w:val="24"/>
          <w:lang w:val="en"/>
        </w:rPr>
        <w:t>及</w:t>
      </w:r>
      <w:r>
        <w:rPr>
          <w:rFonts w:ascii="Times New Roman" w:eastAsia="微软雅黑" w:hAnsi="Times New Roman" w:cs="宋体" w:hint="eastAsia"/>
          <w:b/>
          <w:bCs/>
          <w:color w:val="000000"/>
          <w:kern w:val="0"/>
          <w:sz w:val="24"/>
          <w:szCs w:val="24"/>
          <w:lang w:val="en"/>
        </w:rPr>
        <w:t>1</w:t>
      </w:r>
      <w:r>
        <w:rPr>
          <w:rFonts w:ascii="Times New Roman" w:eastAsia="微软雅黑" w:hAnsi="Times New Roman" w:cs="宋体"/>
          <w:b/>
          <w:bCs/>
          <w:color w:val="000000"/>
          <w:kern w:val="0"/>
          <w:sz w:val="24"/>
          <w:szCs w:val="24"/>
          <w:lang w:val="en"/>
        </w:rPr>
        <w:t>月</w:t>
      </w:r>
      <w:r>
        <w:rPr>
          <w:rFonts w:ascii="Times New Roman" w:eastAsia="微软雅黑" w:hAnsi="Times New Roman" w:cs="宋体" w:hint="eastAsia"/>
          <w:b/>
          <w:bCs/>
          <w:color w:val="000000"/>
          <w:kern w:val="0"/>
          <w:sz w:val="24"/>
          <w:szCs w:val="24"/>
        </w:rPr>
        <w:t>11</w:t>
      </w:r>
      <w:r>
        <w:rPr>
          <w:rFonts w:ascii="Times New Roman" w:eastAsia="微软雅黑" w:hAnsi="Times New Roman" w:cs="宋体"/>
          <w:b/>
          <w:bCs/>
          <w:color w:val="000000"/>
          <w:kern w:val="0"/>
          <w:sz w:val="24"/>
          <w:szCs w:val="24"/>
          <w:lang w:val="en"/>
        </w:rPr>
        <w:t>日</w:t>
      </w:r>
      <w:r>
        <w:rPr>
          <w:rFonts w:ascii="Times New Roman" w:eastAsia="微软雅黑" w:hAnsi="Times New Roman" w:cs="宋体" w:hint="eastAsia"/>
          <w:b/>
          <w:bCs/>
          <w:color w:val="000000"/>
          <w:kern w:val="0"/>
          <w:sz w:val="24"/>
          <w:szCs w:val="24"/>
          <w:lang w:val="en"/>
        </w:rPr>
        <w:t>。</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d</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张贴公告</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通过在建设项目所在地公众易于知悉的场所</w:t>
      </w:r>
      <w:r>
        <w:rPr>
          <w:rFonts w:ascii="Times New Roman" w:eastAsia="微软雅黑" w:hAnsi="Times New Roman" w:cs="宋体" w:hint="eastAsia"/>
          <w:color w:val="000000"/>
          <w:kern w:val="0"/>
          <w:sz w:val="24"/>
          <w:szCs w:val="24"/>
          <w:lang w:val="en"/>
        </w:rPr>
        <w:t>如居民区等处进行项目信息</w:t>
      </w:r>
      <w:r>
        <w:rPr>
          <w:rFonts w:ascii="Times New Roman" w:eastAsia="微软雅黑" w:hAnsi="Times New Roman" w:cs="宋体"/>
          <w:color w:val="000000"/>
          <w:kern w:val="0"/>
          <w:sz w:val="24"/>
          <w:szCs w:val="24"/>
          <w:lang w:val="en"/>
        </w:rPr>
        <w:t>公告的张贴，</w:t>
      </w:r>
      <w:r>
        <w:rPr>
          <w:rFonts w:ascii="Times New Roman" w:eastAsia="微软雅黑" w:hAnsi="Times New Roman" w:cs="宋体" w:hint="eastAsia"/>
          <w:color w:val="000000"/>
          <w:kern w:val="0"/>
          <w:sz w:val="24"/>
          <w:szCs w:val="24"/>
          <w:lang w:val="en"/>
        </w:rPr>
        <w:t>其</w:t>
      </w:r>
      <w:r>
        <w:rPr>
          <w:rFonts w:ascii="Times New Roman" w:eastAsia="微软雅黑" w:hAnsi="Times New Roman" w:cs="宋体"/>
          <w:color w:val="000000"/>
          <w:kern w:val="0"/>
          <w:sz w:val="24"/>
          <w:szCs w:val="24"/>
          <w:lang w:val="en"/>
        </w:rPr>
        <w:t>持续公开</w:t>
      </w:r>
      <w:r>
        <w:rPr>
          <w:rFonts w:ascii="Times New Roman" w:eastAsia="微软雅黑" w:hAnsi="Times New Roman" w:cs="宋体" w:hint="eastAsia"/>
          <w:color w:val="000000"/>
          <w:kern w:val="0"/>
          <w:sz w:val="24"/>
          <w:szCs w:val="24"/>
          <w:lang w:val="en"/>
        </w:rPr>
        <w:t>时间</w:t>
      </w:r>
      <w:r>
        <w:rPr>
          <w:rFonts w:ascii="Times New Roman" w:eastAsia="微软雅黑" w:hAnsi="Times New Roman" w:cs="宋体" w:hint="eastAsia"/>
          <w:b/>
          <w:bCs/>
          <w:color w:val="000000"/>
          <w:kern w:val="0"/>
          <w:sz w:val="24"/>
          <w:szCs w:val="24"/>
          <w:lang w:val="en"/>
        </w:rPr>
        <w:t>为</w:t>
      </w:r>
      <w:r>
        <w:rPr>
          <w:rFonts w:ascii="Times New Roman" w:eastAsia="微软雅黑" w:hAnsi="Times New Roman" w:cs="宋体" w:hint="eastAsia"/>
          <w:b/>
          <w:bCs/>
          <w:color w:val="000000"/>
          <w:kern w:val="0"/>
          <w:sz w:val="24"/>
          <w:szCs w:val="24"/>
          <w:lang w:val="en"/>
        </w:rPr>
        <w:t>2019</w:t>
      </w:r>
      <w:r>
        <w:rPr>
          <w:rFonts w:ascii="Times New Roman" w:eastAsia="微软雅黑" w:hAnsi="Times New Roman" w:cs="宋体" w:hint="eastAsia"/>
          <w:b/>
          <w:bCs/>
          <w:color w:val="000000"/>
          <w:kern w:val="0"/>
          <w:sz w:val="24"/>
          <w:szCs w:val="24"/>
          <w:lang w:val="en"/>
        </w:rPr>
        <w:t>年</w:t>
      </w:r>
      <w:r>
        <w:rPr>
          <w:rFonts w:ascii="Times New Roman" w:eastAsia="微软雅黑" w:hAnsi="Times New Roman" w:cs="宋体" w:hint="eastAsia"/>
          <w:b/>
          <w:bCs/>
          <w:color w:val="000000"/>
          <w:kern w:val="0"/>
          <w:sz w:val="24"/>
          <w:szCs w:val="24"/>
          <w:lang w:val="en"/>
        </w:rPr>
        <w:t>1</w:t>
      </w:r>
      <w:r>
        <w:rPr>
          <w:rFonts w:ascii="Times New Roman" w:eastAsia="微软雅黑" w:hAnsi="Times New Roman" w:cs="宋体" w:hint="eastAsia"/>
          <w:b/>
          <w:bCs/>
          <w:color w:val="000000"/>
          <w:kern w:val="0"/>
          <w:sz w:val="24"/>
          <w:szCs w:val="24"/>
          <w:lang w:val="en"/>
        </w:rPr>
        <w:t>月</w:t>
      </w:r>
      <w:r>
        <w:rPr>
          <w:rFonts w:ascii="Times New Roman" w:eastAsia="微软雅黑" w:hAnsi="Times New Roman" w:cs="宋体" w:hint="eastAsia"/>
          <w:b/>
          <w:bCs/>
          <w:color w:val="000000"/>
          <w:kern w:val="0"/>
          <w:sz w:val="24"/>
          <w:szCs w:val="24"/>
        </w:rPr>
        <w:t>7</w:t>
      </w:r>
      <w:r>
        <w:rPr>
          <w:rFonts w:ascii="Times New Roman" w:eastAsia="微软雅黑" w:hAnsi="Times New Roman" w:cs="宋体" w:hint="eastAsia"/>
          <w:b/>
          <w:bCs/>
          <w:color w:val="000000"/>
          <w:kern w:val="0"/>
          <w:sz w:val="24"/>
          <w:szCs w:val="24"/>
          <w:lang w:val="en"/>
        </w:rPr>
        <w:t>日至</w:t>
      </w:r>
      <w:r>
        <w:rPr>
          <w:rFonts w:ascii="Times New Roman" w:eastAsia="微软雅黑" w:hAnsi="Times New Roman" w:cs="宋体" w:hint="eastAsia"/>
          <w:b/>
          <w:bCs/>
          <w:color w:val="000000"/>
          <w:kern w:val="0"/>
          <w:sz w:val="24"/>
          <w:szCs w:val="24"/>
          <w:lang w:val="en"/>
        </w:rPr>
        <w:t>2019</w:t>
      </w:r>
      <w:r>
        <w:rPr>
          <w:rFonts w:ascii="Times New Roman" w:eastAsia="微软雅黑" w:hAnsi="Times New Roman" w:cs="宋体" w:hint="eastAsia"/>
          <w:b/>
          <w:bCs/>
          <w:color w:val="000000"/>
          <w:kern w:val="0"/>
          <w:sz w:val="24"/>
          <w:szCs w:val="24"/>
          <w:lang w:val="en"/>
        </w:rPr>
        <w:t>年</w:t>
      </w:r>
      <w:r>
        <w:rPr>
          <w:rFonts w:ascii="Times New Roman" w:eastAsia="微软雅黑" w:hAnsi="Times New Roman" w:cs="宋体" w:hint="eastAsia"/>
          <w:b/>
          <w:bCs/>
          <w:color w:val="000000"/>
          <w:kern w:val="0"/>
          <w:sz w:val="24"/>
          <w:szCs w:val="24"/>
          <w:lang w:val="en"/>
        </w:rPr>
        <w:t>1</w:t>
      </w:r>
      <w:r>
        <w:rPr>
          <w:rFonts w:ascii="Times New Roman" w:eastAsia="微软雅黑" w:hAnsi="Times New Roman" w:cs="宋体" w:hint="eastAsia"/>
          <w:b/>
          <w:bCs/>
          <w:color w:val="000000"/>
          <w:kern w:val="0"/>
          <w:sz w:val="24"/>
          <w:szCs w:val="24"/>
          <w:lang w:val="en"/>
        </w:rPr>
        <w:t>月</w:t>
      </w:r>
      <w:r>
        <w:rPr>
          <w:rFonts w:ascii="Times New Roman" w:eastAsia="微软雅黑" w:hAnsi="Times New Roman" w:cs="宋体" w:hint="eastAsia"/>
          <w:b/>
          <w:bCs/>
          <w:color w:val="000000"/>
          <w:kern w:val="0"/>
          <w:sz w:val="24"/>
          <w:szCs w:val="24"/>
        </w:rPr>
        <w:t>11</w:t>
      </w:r>
      <w:r>
        <w:rPr>
          <w:rFonts w:ascii="Times New Roman" w:eastAsia="微软雅黑" w:hAnsi="Times New Roman" w:cs="宋体" w:hint="eastAsia"/>
          <w:b/>
          <w:bCs/>
          <w:color w:val="000000"/>
          <w:kern w:val="0"/>
          <w:sz w:val="24"/>
          <w:szCs w:val="24"/>
          <w:lang w:val="en"/>
        </w:rPr>
        <w:t>日，</w:t>
      </w:r>
      <w:r>
        <w:rPr>
          <w:rFonts w:ascii="Times New Roman" w:eastAsia="微软雅黑" w:hAnsi="Times New Roman" w:cs="宋体" w:hint="eastAsia"/>
          <w:color w:val="000000"/>
          <w:kern w:val="0"/>
          <w:sz w:val="24"/>
          <w:szCs w:val="24"/>
          <w:lang w:val="en"/>
        </w:rPr>
        <w:t>共计</w:t>
      </w:r>
      <w:r>
        <w:rPr>
          <w:rFonts w:ascii="Times New Roman" w:eastAsia="微软雅黑" w:hAnsi="Times New Roman" w:cs="宋体" w:hint="eastAsia"/>
          <w:color w:val="000000"/>
          <w:kern w:val="0"/>
          <w:sz w:val="24"/>
          <w:szCs w:val="24"/>
          <w:lang w:val="en"/>
        </w:rPr>
        <w:t>5</w:t>
      </w:r>
      <w:r>
        <w:rPr>
          <w:rFonts w:ascii="Times New Roman" w:eastAsia="微软雅黑" w:hAnsi="Times New Roman" w:cs="宋体"/>
          <w:color w:val="000000"/>
          <w:kern w:val="0"/>
          <w:sz w:val="24"/>
          <w:szCs w:val="24"/>
          <w:lang w:val="en"/>
        </w:rPr>
        <w:t>个工作日。</w:t>
      </w:r>
    </w:p>
    <w:p w:rsidR="000C317D" w:rsidRDefault="009F078F">
      <w:pPr>
        <w:pStyle w:val="2"/>
        <w:spacing w:before="0" w:after="0" w:line="360" w:lineRule="auto"/>
        <w:rPr>
          <w:rFonts w:ascii="Times New Roman" w:eastAsia="微软雅黑" w:hAnsi="Times New Roman"/>
          <w:spacing w:val="1"/>
          <w:sz w:val="28"/>
          <w:szCs w:val="28"/>
          <w:lang w:eastAsia="zh-CN"/>
        </w:rPr>
      </w:pPr>
      <w:bookmarkStart w:id="58" w:name="_Toc534256284"/>
      <w:bookmarkEnd w:id="52"/>
      <w:r>
        <w:rPr>
          <w:rFonts w:ascii="Times New Roman" w:eastAsia="微软雅黑" w:hAnsi="Times New Roman" w:hint="eastAsia"/>
          <w:spacing w:val="1"/>
          <w:sz w:val="28"/>
          <w:szCs w:val="28"/>
          <w:lang w:eastAsia="zh-CN"/>
        </w:rPr>
        <w:t xml:space="preserve">2 </w:t>
      </w:r>
      <w:r>
        <w:rPr>
          <w:rFonts w:ascii="Times New Roman" w:eastAsia="微软雅黑" w:hAnsi="Times New Roman" w:hint="eastAsia"/>
          <w:spacing w:val="1"/>
          <w:sz w:val="28"/>
          <w:szCs w:val="28"/>
          <w:lang w:eastAsia="zh-CN"/>
        </w:rPr>
        <w:t>首次环境影响评价信息公开情况</w:t>
      </w:r>
      <w:bookmarkEnd w:id="58"/>
      <w:r>
        <w:rPr>
          <w:rFonts w:ascii="Times New Roman" w:eastAsia="微软雅黑" w:hAnsi="Times New Roman" w:hint="eastAsia"/>
          <w:spacing w:val="1"/>
          <w:sz w:val="28"/>
          <w:szCs w:val="28"/>
          <w:lang w:eastAsia="zh-C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2.1 </w:t>
      </w:r>
      <w:r>
        <w:rPr>
          <w:rFonts w:ascii="Times New Roman" w:eastAsia="微软雅黑" w:hAnsi="Times New Roman" w:cs="宋体" w:hint="eastAsia"/>
          <w:b/>
          <w:bCs/>
          <w:color w:val="000000"/>
          <w:kern w:val="0"/>
          <w:sz w:val="24"/>
          <w:szCs w:val="24"/>
          <w:lang w:val="en"/>
        </w:rPr>
        <w:t>公开内容及日期</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我</w:t>
      </w:r>
      <w:r>
        <w:rPr>
          <w:rFonts w:ascii="Times New Roman" w:eastAsia="微软雅黑" w:hAnsi="Times New Roman" w:cs="宋体"/>
          <w:color w:val="000000"/>
          <w:kern w:val="0"/>
          <w:sz w:val="24"/>
          <w:szCs w:val="24"/>
          <w:lang w:val="en"/>
        </w:rPr>
        <w:t>单位</w:t>
      </w:r>
      <w:r>
        <w:rPr>
          <w:rFonts w:ascii="Times New Roman" w:eastAsia="微软雅黑" w:hAnsi="Times New Roman" w:cs="宋体" w:hint="eastAsia"/>
          <w:color w:val="000000"/>
          <w:kern w:val="0"/>
          <w:sz w:val="24"/>
          <w:szCs w:val="24"/>
          <w:lang w:val="en"/>
        </w:rPr>
        <w:t>已于</w:t>
      </w:r>
      <w:r>
        <w:rPr>
          <w:rFonts w:ascii="Times New Roman" w:eastAsia="微软雅黑" w:hAnsi="Times New Roman" w:cs="宋体"/>
          <w:color w:val="000000"/>
          <w:kern w:val="0"/>
          <w:sz w:val="24"/>
          <w:szCs w:val="24"/>
          <w:lang w:val="en"/>
        </w:rPr>
        <w:t>确定环境影响报告书编制单位后</w:t>
      </w:r>
      <w:r>
        <w:rPr>
          <w:rFonts w:ascii="Times New Roman" w:eastAsia="微软雅黑" w:hAnsi="Times New Roman" w:cs="宋体"/>
          <w:color w:val="000000"/>
          <w:kern w:val="0"/>
          <w:sz w:val="24"/>
          <w:szCs w:val="24"/>
          <w:lang w:val="en"/>
        </w:rPr>
        <w:t>7</w:t>
      </w:r>
      <w:r>
        <w:rPr>
          <w:rFonts w:ascii="Times New Roman" w:eastAsia="微软雅黑" w:hAnsi="Times New Roman" w:cs="宋体"/>
          <w:color w:val="000000"/>
          <w:kern w:val="0"/>
          <w:sz w:val="24"/>
          <w:szCs w:val="24"/>
          <w:lang w:val="en"/>
        </w:rPr>
        <w:t>个工作日内</w:t>
      </w:r>
      <w:r>
        <w:rPr>
          <w:rFonts w:ascii="Times New Roman" w:eastAsia="微软雅黑" w:hAnsi="Times New Roman" w:cs="宋体" w:hint="eastAsia"/>
          <w:color w:val="000000"/>
          <w:kern w:val="0"/>
          <w:sz w:val="24"/>
          <w:szCs w:val="24"/>
          <w:lang w:val="en"/>
        </w:rPr>
        <w:t>（本项目环境影响评价委托书签订日期为</w:t>
      </w:r>
      <w:r>
        <w:rPr>
          <w:rFonts w:ascii="Times New Roman" w:eastAsia="微软雅黑" w:hAnsi="Times New Roman" w:cs="宋体" w:hint="eastAsia"/>
          <w:color w:val="000000"/>
          <w:kern w:val="0"/>
          <w:sz w:val="24"/>
          <w:szCs w:val="24"/>
          <w:lang w:val="en"/>
        </w:rPr>
        <w:t>2018</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9</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12</w:t>
      </w:r>
      <w:r>
        <w:rPr>
          <w:rFonts w:ascii="Times New Roman" w:eastAsia="微软雅黑" w:hAnsi="Times New Roman" w:cs="宋体" w:hint="eastAsia"/>
          <w:color w:val="000000"/>
          <w:kern w:val="0"/>
          <w:sz w:val="24"/>
          <w:szCs w:val="24"/>
          <w:lang w:val="en"/>
        </w:rPr>
        <w:t>日）在</w:t>
      </w:r>
      <w:bookmarkStart w:id="59" w:name="_Hlk532581799"/>
      <w:bookmarkStart w:id="60" w:name="_Hlk532581979"/>
      <w:r>
        <w:rPr>
          <w:rFonts w:ascii="Times New Roman" w:eastAsia="微软雅黑" w:hAnsi="Times New Roman" w:cs="宋体" w:hint="eastAsia"/>
          <w:color w:val="000000"/>
          <w:kern w:val="0"/>
          <w:sz w:val="24"/>
          <w:szCs w:val="24"/>
          <w:lang w:val="en"/>
        </w:rPr>
        <w:t>阳新县人民政府</w:t>
      </w:r>
      <w:bookmarkEnd w:id="59"/>
      <w:r>
        <w:rPr>
          <w:rFonts w:ascii="Times New Roman" w:eastAsia="微软雅黑" w:hAnsi="Times New Roman" w:cs="宋体" w:hint="eastAsia"/>
          <w:color w:val="000000"/>
          <w:kern w:val="0"/>
          <w:sz w:val="24"/>
          <w:szCs w:val="24"/>
          <w:lang w:val="en"/>
        </w:rPr>
        <w:t>网站</w:t>
      </w:r>
      <w:bookmarkEnd w:id="60"/>
      <w:r>
        <w:rPr>
          <w:rFonts w:ascii="Times New Roman" w:eastAsia="微软雅黑" w:hAnsi="Times New Roman" w:cs="宋体" w:hint="eastAsia"/>
          <w:color w:val="000000"/>
          <w:kern w:val="0"/>
          <w:sz w:val="24"/>
          <w:szCs w:val="24"/>
          <w:lang w:val="en"/>
        </w:rPr>
        <w:t>上进行了首次环境影响评价信息公开（网上一次公示），公开</w:t>
      </w:r>
      <w:r>
        <w:rPr>
          <w:rFonts w:ascii="Times New Roman" w:eastAsia="微软雅黑" w:hAnsi="Times New Roman" w:cs="宋体"/>
          <w:color w:val="000000"/>
          <w:kern w:val="0"/>
          <w:sz w:val="24"/>
          <w:szCs w:val="24"/>
          <w:lang w:val="en"/>
        </w:rPr>
        <w:t>时间为</w:t>
      </w:r>
      <w:r>
        <w:rPr>
          <w:rFonts w:ascii="Times New Roman" w:eastAsia="微软雅黑" w:hAnsi="Times New Roman" w:cs="宋体"/>
          <w:color w:val="000000"/>
          <w:kern w:val="0"/>
          <w:sz w:val="24"/>
          <w:szCs w:val="24"/>
          <w:lang w:val="en"/>
        </w:rPr>
        <w:t>2018</w:t>
      </w:r>
      <w:r>
        <w:rPr>
          <w:rFonts w:ascii="Times New Roman" w:eastAsia="微软雅黑" w:hAnsi="Times New Roman" w:cs="宋体"/>
          <w:color w:val="000000"/>
          <w:kern w:val="0"/>
          <w:sz w:val="24"/>
          <w:szCs w:val="24"/>
          <w:lang w:val="en"/>
        </w:rPr>
        <w:t>年</w:t>
      </w:r>
      <w:r>
        <w:rPr>
          <w:rFonts w:ascii="Times New Roman" w:eastAsia="微软雅黑" w:hAnsi="Times New Roman" w:cs="宋体"/>
          <w:color w:val="000000"/>
          <w:kern w:val="0"/>
          <w:sz w:val="24"/>
          <w:szCs w:val="24"/>
          <w:lang w:val="en"/>
        </w:rPr>
        <w:t>9</w:t>
      </w:r>
      <w:r>
        <w:rPr>
          <w:rFonts w:ascii="Times New Roman" w:eastAsia="微软雅黑" w:hAnsi="Times New Roman" w:cs="宋体"/>
          <w:color w:val="000000"/>
          <w:kern w:val="0"/>
          <w:sz w:val="24"/>
          <w:szCs w:val="24"/>
          <w:lang w:val="en"/>
        </w:rPr>
        <w:t>月</w:t>
      </w:r>
      <w:r>
        <w:rPr>
          <w:rFonts w:ascii="Times New Roman" w:eastAsia="微软雅黑" w:hAnsi="Times New Roman" w:cs="宋体"/>
          <w:color w:val="000000"/>
          <w:kern w:val="0"/>
          <w:sz w:val="24"/>
          <w:szCs w:val="24"/>
          <w:lang w:val="en"/>
        </w:rPr>
        <w:t>17</w:t>
      </w:r>
      <w:r>
        <w:rPr>
          <w:rFonts w:ascii="Times New Roman" w:eastAsia="微软雅黑" w:hAnsi="Times New Roman" w:cs="宋体"/>
          <w:color w:val="000000"/>
          <w:kern w:val="0"/>
          <w:sz w:val="24"/>
          <w:szCs w:val="24"/>
          <w:lang w:val="en"/>
        </w:rPr>
        <w:t>日</w:t>
      </w:r>
      <w:r>
        <w:rPr>
          <w:rFonts w:ascii="Times New Roman" w:eastAsia="微软雅黑" w:hAnsi="Times New Roman" w:cs="宋体"/>
          <w:color w:val="000000"/>
          <w:kern w:val="0"/>
          <w:sz w:val="24"/>
          <w:szCs w:val="24"/>
          <w:lang w:val="en"/>
        </w:rPr>
        <w:t>~9</w:t>
      </w:r>
      <w:r>
        <w:rPr>
          <w:rFonts w:ascii="Times New Roman" w:eastAsia="微软雅黑" w:hAnsi="Times New Roman" w:cs="宋体"/>
          <w:color w:val="000000"/>
          <w:kern w:val="0"/>
          <w:sz w:val="24"/>
          <w:szCs w:val="24"/>
          <w:lang w:val="en"/>
        </w:rPr>
        <w:t>月</w:t>
      </w:r>
      <w:r>
        <w:rPr>
          <w:rFonts w:ascii="Times New Roman" w:eastAsia="微软雅黑" w:hAnsi="Times New Roman" w:cs="宋体"/>
          <w:color w:val="000000"/>
          <w:kern w:val="0"/>
          <w:sz w:val="24"/>
          <w:szCs w:val="24"/>
          <w:lang w:val="en"/>
        </w:rPr>
        <w:t>29</w:t>
      </w:r>
      <w:r>
        <w:rPr>
          <w:rFonts w:ascii="Times New Roman" w:eastAsia="微软雅黑" w:hAnsi="Times New Roman" w:cs="宋体"/>
          <w:color w:val="000000"/>
          <w:kern w:val="0"/>
          <w:sz w:val="24"/>
          <w:szCs w:val="24"/>
          <w:lang w:val="en"/>
        </w:rPr>
        <w:t>日。</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首次环境影响评价信息公开内容包括：</w:t>
      </w:r>
      <w:r>
        <w:rPr>
          <w:rFonts w:ascii="Times New Roman" w:eastAsia="微软雅黑" w:hAnsi="Times New Roman" w:cs="宋体"/>
          <w:color w:val="000000"/>
          <w:kern w:val="0"/>
          <w:sz w:val="24"/>
          <w:szCs w:val="24"/>
          <w:lang w:val="en"/>
        </w:rPr>
        <w:t>建设项目名称、选址、建设内容等基本情况</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建设单位名称和联系方式；环境影响报告书编制单位的名称；提交公众意见表的方式和途径</w:t>
      </w:r>
      <w:r>
        <w:rPr>
          <w:rFonts w:ascii="Times New Roman" w:eastAsia="微软雅黑" w:hAnsi="Times New Roman" w:cs="宋体" w:hint="eastAsia"/>
          <w:color w:val="000000"/>
          <w:kern w:val="0"/>
          <w:sz w:val="24"/>
          <w:szCs w:val="24"/>
          <w:lang w:val="en"/>
        </w:rPr>
        <w:t>等</w:t>
      </w:r>
      <w:r>
        <w:rPr>
          <w:rFonts w:ascii="Times New Roman" w:eastAsia="微软雅黑" w:hAnsi="Times New Roman" w:cs="宋体"/>
          <w:color w:val="000000"/>
          <w:kern w:val="0"/>
          <w:sz w:val="24"/>
          <w:szCs w:val="24"/>
          <w:lang w:val="en"/>
        </w:rPr>
        <w:t>。</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本项目首次环境影响评价信息公开情况符合《环境影响评价公众参与办法》相关规定。</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2.2 </w:t>
      </w:r>
      <w:r>
        <w:rPr>
          <w:rFonts w:ascii="Times New Roman" w:eastAsia="微软雅黑" w:hAnsi="Times New Roman" w:cs="宋体" w:hint="eastAsia"/>
          <w:b/>
          <w:bCs/>
          <w:color w:val="000000"/>
          <w:kern w:val="0"/>
          <w:sz w:val="24"/>
          <w:szCs w:val="24"/>
          <w:lang w:val="en"/>
        </w:rPr>
        <w:t>公开方式</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2.2.1 </w:t>
      </w:r>
      <w:r>
        <w:rPr>
          <w:rFonts w:ascii="Times New Roman" w:eastAsia="微软雅黑" w:hAnsi="Times New Roman" w:cs="宋体" w:hint="eastAsia"/>
          <w:b/>
          <w:bCs/>
          <w:color w:val="000000"/>
          <w:kern w:val="0"/>
          <w:sz w:val="24"/>
          <w:szCs w:val="24"/>
          <w:lang w:val="en"/>
        </w:rPr>
        <w:t>网络</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我</w:t>
      </w:r>
      <w:r>
        <w:rPr>
          <w:rFonts w:ascii="Times New Roman" w:eastAsia="微软雅黑" w:hAnsi="Times New Roman" w:cs="宋体"/>
          <w:color w:val="000000"/>
          <w:kern w:val="0"/>
          <w:sz w:val="24"/>
          <w:szCs w:val="24"/>
          <w:lang w:val="en"/>
        </w:rPr>
        <w:t>单位</w:t>
      </w:r>
      <w:r>
        <w:rPr>
          <w:rFonts w:ascii="Times New Roman" w:eastAsia="微软雅黑" w:hAnsi="Times New Roman" w:cs="宋体" w:hint="eastAsia"/>
          <w:color w:val="000000"/>
          <w:kern w:val="0"/>
          <w:sz w:val="24"/>
          <w:szCs w:val="24"/>
          <w:lang w:val="en"/>
        </w:rPr>
        <w:t>首次环境影响评价信息公开网站为阳新县人民政府网站，公开</w:t>
      </w:r>
      <w:r>
        <w:rPr>
          <w:rFonts w:ascii="Times New Roman" w:eastAsia="微软雅黑" w:hAnsi="Times New Roman" w:cs="宋体"/>
          <w:color w:val="000000"/>
          <w:kern w:val="0"/>
          <w:sz w:val="24"/>
          <w:szCs w:val="24"/>
          <w:lang w:val="en"/>
        </w:rPr>
        <w:t>时间为</w:t>
      </w:r>
      <w:r>
        <w:rPr>
          <w:rFonts w:ascii="Times New Roman" w:eastAsia="微软雅黑" w:hAnsi="Times New Roman" w:cs="宋体"/>
          <w:color w:val="000000"/>
          <w:kern w:val="0"/>
          <w:sz w:val="24"/>
          <w:szCs w:val="24"/>
          <w:lang w:val="en"/>
        </w:rPr>
        <w:t>2018</w:t>
      </w:r>
      <w:r>
        <w:rPr>
          <w:rFonts w:ascii="Times New Roman" w:eastAsia="微软雅黑" w:hAnsi="Times New Roman" w:cs="宋体"/>
          <w:color w:val="000000"/>
          <w:kern w:val="0"/>
          <w:sz w:val="24"/>
          <w:szCs w:val="24"/>
          <w:lang w:val="en"/>
        </w:rPr>
        <w:t>年</w:t>
      </w:r>
      <w:r>
        <w:rPr>
          <w:rFonts w:ascii="Times New Roman" w:eastAsia="微软雅黑" w:hAnsi="Times New Roman" w:cs="宋体"/>
          <w:color w:val="000000"/>
          <w:kern w:val="0"/>
          <w:sz w:val="24"/>
          <w:szCs w:val="24"/>
          <w:lang w:val="en"/>
        </w:rPr>
        <w:t>9</w:t>
      </w:r>
      <w:r>
        <w:rPr>
          <w:rFonts w:ascii="Times New Roman" w:eastAsia="微软雅黑" w:hAnsi="Times New Roman" w:cs="宋体"/>
          <w:color w:val="000000"/>
          <w:kern w:val="0"/>
          <w:sz w:val="24"/>
          <w:szCs w:val="24"/>
          <w:lang w:val="en"/>
        </w:rPr>
        <w:t>月</w:t>
      </w:r>
      <w:r>
        <w:rPr>
          <w:rFonts w:ascii="Times New Roman" w:eastAsia="微软雅黑" w:hAnsi="Times New Roman" w:cs="宋体"/>
          <w:color w:val="000000"/>
          <w:kern w:val="0"/>
          <w:sz w:val="24"/>
          <w:szCs w:val="24"/>
          <w:lang w:val="en"/>
        </w:rPr>
        <w:t>17</w:t>
      </w:r>
      <w:r>
        <w:rPr>
          <w:rFonts w:ascii="Times New Roman" w:eastAsia="微软雅黑" w:hAnsi="Times New Roman" w:cs="宋体"/>
          <w:color w:val="000000"/>
          <w:kern w:val="0"/>
          <w:sz w:val="24"/>
          <w:szCs w:val="24"/>
          <w:lang w:val="en"/>
        </w:rPr>
        <w:t>日</w:t>
      </w:r>
      <w:r>
        <w:rPr>
          <w:rFonts w:ascii="Times New Roman" w:eastAsia="微软雅黑" w:hAnsi="Times New Roman" w:cs="宋体"/>
          <w:color w:val="000000"/>
          <w:kern w:val="0"/>
          <w:sz w:val="24"/>
          <w:szCs w:val="24"/>
          <w:lang w:val="en"/>
        </w:rPr>
        <w:t>~9</w:t>
      </w:r>
      <w:r>
        <w:rPr>
          <w:rFonts w:ascii="Times New Roman" w:eastAsia="微软雅黑" w:hAnsi="Times New Roman" w:cs="宋体"/>
          <w:color w:val="000000"/>
          <w:kern w:val="0"/>
          <w:sz w:val="24"/>
          <w:szCs w:val="24"/>
          <w:lang w:val="en"/>
        </w:rPr>
        <w:t>月</w:t>
      </w:r>
      <w:r>
        <w:rPr>
          <w:rFonts w:ascii="Times New Roman" w:eastAsia="微软雅黑" w:hAnsi="Times New Roman" w:cs="宋体"/>
          <w:color w:val="000000"/>
          <w:kern w:val="0"/>
          <w:sz w:val="24"/>
          <w:szCs w:val="24"/>
          <w:lang w:val="en"/>
        </w:rPr>
        <w:t>29</w:t>
      </w:r>
      <w:r>
        <w:rPr>
          <w:rFonts w:ascii="Times New Roman" w:eastAsia="微软雅黑" w:hAnsi="Times New Roman" w:cs="宋体"/>
          <w:color w:val="000000"/>
          <w:kern w:val="0"/>
          <w:sz w:val="24"/>
          <w:szCs w:val="24"/>
          <w:lang w:val="en"/>
        </w:rPr>
        <w:t>日</w:t>
      </w:r>
      <w:r>
        <w:rPr>
          <w:rFonts w:ascii="Times New Roman" w:eastAsia="微软雅黑" w:hAnsi="Times New Roman" w:cs="宋体" w:hint="eastAsia"/>
          <w:color w:val="000000"/>
          <w:kern w:val="0"/>
          <w:sz w:val="24"/>
          <w:szCs w:val="24"/>
          <w:lang w:val="en"/>
        </w:rPr>
        <w:t>，符合首次网络公示的相关要求</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首次环境影响评价信息公开网络截图见附件</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，相应网络链接为</w:t>
      </w:r>
      <w:r>
        <w:rPr>
          <w:rStyle w:val="aa"/>
          <w:rFonts w:ascii="Times New Roman" w:hAnsi="Times New Roman"/>
        </w:rPr>
        <w:t>http://www.yx.gov.cn/zwgk/zfxxgkml/hjbh/xmhpjys/201809/t20180917_374053.html</w:t>
      </w:r>
      <w:r>
        <w:rPr>
          <w:rFonts w:ascii="Times New Roman" w:eastAsia="微软雅黑" w:hAnsi="Times New Roman" w:cs="宋体" w:hint="eastAsia"/>
          <w:color w:val="000000"/>
          <w:kern w:val="0"/>
          <w:sz w:val="24"/>
          <w:szCs w:val="24"/>
          <w:lang w:val="en"/>
        </w:rPr>
        <w:t>。</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2.2.2</w:t>
      </w:r>
      <w:r>
        <w:rPr>
          <w:rFonts w:ascii="Times New Roman" w:eastAsia="微软雅黑" w:hAnsi="Times New Roman" w:cs="宋体" w:hint="eastAsia"/>
          <w:b/>
          <w:bCs/>
          <w:color w:val="000000"/>
          <w:kern w:val="0"/>
          <w:sz w:val="24"/>
          <w:szCs w:val="24"/>
          <w:lang w:val="en"/>
        </w:rPr>
        <w:t>其他</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lastRenderedPageBreak/>
        <w:t>我</w:t>
      </w:r>
      <w:r>
        <w:rPr>
          <w:rFonts w:ascii="Times New Roman" w:eastAsia="微软雅黑" w:hAnsi="Times New Roman" w:cs="宋体"/>
          <w:color w:val="000000"/>
          <w:kern w:val="0"/>
          <w:sz w:val="24"/>
          <w:szCs w:val="24"/>
          <w:lang w:val="en"/>
        </w:rPr>
        <w:t>单位</w:t>
      </w:r>
      <w:r>
        <w:rPr>
          <w:rFonts w:ascii="Times New Roman" w:eastAsia="微软雅黑" w:hAnsi="Times New Roman" w:cs="宋体" w:hint="eastAsia"/>
          <w:color w:val="000000"/>
          <w:kern w:val="0"/>
          <w:sz w:val="24"/>
          <w:szCs w:val="24"/>
          <w:lang w:val="en"/>
        </w:rPr>
        <w:t>未采用其他方式进行首次环境影响评价信息公开。</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2.3 </w:t>
      </w:r>
      <w:r>
        <w:rPr>
          <w:rFonts w:ascii="Times New Roman" w:eastAsia="微软雅黑" w:hAnsi="Times New Roman" w:cs="宋体" w:hint="eastAsia"/>
          <w:b/>
          <w:bCs/>
          <w:color w:val="000000"/>
          <w:kern w:val="0"/>
          <w:sz w:val="24"/>
          <w:szCs w:val="24"/>
          <w:lang w:val="en"/>
        </w:rPr>
        <w:t>公众意见情况</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bookmarkStart w:id="61" w:name="_Toc534256285"/>
      <w:r>
        <w:rPr>
          <w:rFonts w:ascii="Times New Roman" w:eastAsia="微软雅黑" w:hAnsi="Times New Roman" w:cs="宋体"/>
          <w:color w:val="000000"/>
          <w:kern w:val="0"/>
          <w:sz w:val="24"/>
          <w:szCs w:val="24"/>
          <w:lang w:val="en"/>
        </w:rPr>
        <w:t>在</w:t>
      </w:r>
      <w:r>
        <w:rPr>
          <w:rFonts w:ascii="Times New Roman" w:eastAsia="微软雅黑" w:hAnsi="Times New Roman" w:cs="宋体" w:hint="eastAsia"/>
          <w:color w:val="000000"/>
          <w:kern w:val="0"/>
          <w:sz w:val="24"/>
          <w:szCs w:val="24"/>
          <w:lang w:val="en"/>
        </w:rPr>
        <w:t>本</w:t>
      </w:r>
      <w:r>
        <w:rPr>
          <w:rFonts w:ascii="Times New Roman" w:eastAsia="微软雅黑" w:hAnsi="Times New Roman" w:cs="宋体"/>
          <w:color w:val="000000"/>
          <w:kern w:val="0"/>
          <w:sz w:val="24"/>
          <w:szCs w:val="24"/>
          <w:lang w:val="en"/>
        </w:rPr>
        <w:t>次网上公众参与信息公示时间内，未收到任何个人或团体关于本项目的反对意见及建议。</w:t>
      </w:r>
    </w:p>
    <w:p w:rsidR="000C317D" w:rsidRDefault="009F078F">
      <w:pPr>
        <w:pStyle w:val="2"/>
        <w:spacing w:before="0" w:after="0" w:line="360" w:lineRule="auto"/>
        <w:rPr>
          <w:rFonts w:ascii="Times New Roman" w:eastAsia="微软雅黑" w:hAnsi="Times New Roman"/>
          <w:spacing w:val="1"/>
          <w:sz w:val="28"/>
          <w:szCs w:val="28"/>
          <w:lang w:eastAsia="zh-CN"/>
        </w:rPr>
      </w:pPr>
      <w:r>
        <w:rPr>
          <w:rFonts w:ascii="Times New Roman" w:eastAsia="微软雅黑" w:hAnsi="Times New Roman" w:hint="eastAsia"/>
          <w:spacing w:val="1"/>
          <w:sz w:val="28"/>
          <w:szCs w:val="28"/>
          <w:lang w:eastAsia="zh-CN"/>
        </w:rPr>
        <w:t xml:space="preserve">3 </w:t>
      </w:r>
      <w:r>
        <w:rPr>
          <w:rFonts w:ascii="Times New Roman" w:eastAsia="微软雅黑" w:hAnsi="Times New Roman" w:hint="eastAsia"/>
          <w:spacing w:val="1"/>
          <w:sz w:val="28"/>
          <w:szCs w:val="28"/>
          <w:lang w:eastAsia="zh-CN"/>
        </w:rPr>
        <w:t>征求意见稿公示情况</w:t>
      </w:r>
      <w:bookmarkEnd w:id="61"/>
      <w:r>
        <w:rPr>
          <w:rFonts w:ascii="Times New Roman" w:eastAsia="微软雅黑" w:hAnsi="Times New Roman" w:hint="eastAsia"/>
          <w:spacing w:val="1"/>
          <w:sz w:val="28"/>
          <w:szCs w:val="28"/>
          <w:lang w:eastAsia="zh-C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3.1 </w:t>
      </w:r>
      <w:r>
        <w:rPr>
          <w:rFonts w:ascii="Times New Roman" w:eastAsia="微软雅黑" w:hAnsi="Times New Roman" w:cs="宋体" w:hint="eastAsia"/>
          <w:b/>
          <w:bCs/>
          <w:color w:val="000000"/>
          <w:kern w:val="0"/>
          <w:sz w:val="24"/>
          <w:szCs w:val="24"/>
          <w:lang w:val="en"/>
        </w:rPr>
        <w:t>公示内容及时限</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依据《环境影响评价公众参与办法》最新要求，我单位于</w:t>
      </w:r>
      <w:r>
        <w:rPr>
          <w:rFonts w:ascii="Times New Roman" w:eastAsia="微软雅黑" w:hAnsi="Times New Roman" w:cs="宋体"/>
          <w:color w:val="000000"/>
          <w:kern w:val="0"/>
          <w:sz w:val="24"/>
          <w:szCs w:val="24"/>
          <w:lang w:val="en"/>
        </w:rPr>
        <w:t>201</w:t>
      </w:r>
      <w:r>
        <w:rPr>
          <w:rFonts w:ascii="Times New Roman" w:eastAsia="微软雅黑" w:hAnsi="Times New Roman" w:cs="宋体" w:hint="eastAsia"/>
          <w:color w:val="000000"/>
          <w:kern w:val="0"/>
          <w:sz w:val="24"/>
          <w:szCs w:val="24"/>
        </w:rPr>
        <w:t>9</w:t>
      </w:r>
      <w:r>
        <w:rPr>
          <w:rFonts w:ascii="Times New Roman" w:eastAsia="微软雅黑" w:hAnsi="Times New Roman" w:cs="宋体"/>
          <w:color w:val="000000"/>
          <w:kern w:val="0"/>
          <w:sz w:val="24"/>
          <w:szCs w:val="24"/>
          <w:lang w:val="en"/>
        </w:rPr>
        <w:t>年</w:t>
      </w:r>
      <w:r>
        <w:rPr>
          <w:rFonts w:ascii="Times New Roman" w:eastAsia="微软雅黑" w:hAnsi="Times New Roman" w:cs="宋体" w:hint="eastAsia"/>
          <w:color w:val="000000"/>
          <w:kern w:val="0"/>
          <w:sz w:val="24"/>
          <w:szCs w:val="24"/>
        </w:rPr>
        <w:t>1</w:t>
      </w:r>
      <w:r>
        <w:rPr>
          <w:rFonts w:ascii="Times New Roman" w:eastAsia="微软雅黑" w:hAnsi="Times New Roman" w:cs="宋体"/>
          <w:color w:val="000000"/>
          <w:kern w:val="0"/>
          <w:sz w:val="24"/>
          <w:szCs w:val="24"/>
          <w:lang w:val="en"/>
        </w:rPr>
        <w:t>月</w:t>
      </w: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color w:val="000000"/>
          <w:kern w:val="0"/>
          <w:sz w:val="24"/>
          <w:szCs w:val="24"/>
          <w:lang w:val="en"/>
        </w:rPr>
        <w:t>日</w:t>
      </w:r>
      <w:r>
        <w:rPr>
          <w:rFonts w:ascii="Times New Roman" w:eastAsia="微软雅黑" w:hAnsi="Times New Roman" w:cs="宋体" w:hint="eastAsia"/>
          <w:color w:val="000000"/>
          <w:kern w:val="0"/>
          <w:sz w:val="24"/>
          <w:szCs w:val="24"/>
          <w:lang w:val="en"/>
        </w:rPr>
        <w:t>将已完成的项目环境影响评价征求意见稿进行了挂网公示，并同时采取了报纸登报及张贴公告的方式进行项目信息公开。</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征求意见稿公示内容包括：</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color w:val="000000"/>
          <w:kern w:val="0"/>
          <w:sz w:val="24"/>
          <w:szCs w:val="24"/>
          <w:lang w:val="en"/>
        </w:rPr>
        <w:t>）环境影响报告书征求意见稿全文的网络链接及查阅纸质报告书的方式和途径；</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color w:val="000000"/>
          <w:kern w:val="0"/>
          <w:sz w:val="24"/>
          <w:szCs w:val="24"/>
          <w:lang w:val="en"/>
        </w:rPr>
        <w:t>）征求意见的公众范围；</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3</w:t>
      </w:r>
      <w:r>
        <w:rPr>
          <w:rFonts w:ascii="Times New Roman" w:eastAsia="微软雅黑" w:hAnsi="Times New Roman" w:cs="宋体"/>
          <w:color w:val="000000"/>
          <w:kern w:val="0"/>
          <w:sz w:val="24"/>
          <w:szCs w:val="24"/>
          <w:lang w:val="en"/>
        </w:rPr>
        <w:t>）公众意见表的网络链接；</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4</w:t>
      </w:r>
      <w:r>
        <w:rPr>
          <w:rFonts w:ascii="Times New Roman" w:eastAsia="微软雅黑" w:hAnsi="Times New Roman" w:cs="宋体"/>
          <w:color w:val="000000"/>
          <w:kern w:val="0"/>
          <w:sz w:val="24"/>
          <w:szCs w:val="24"/>
          <w:lang w:val="en"/>
        </w:rPr>
        <w:t>）公众提出意见的方式和途径；</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5</w:t>
      </w:r>
      <w:r>
        <w:rPr>
          <w:rFonts w:ascii="Times New Roman" w:eastAsia="微软雅黑" w:hAnsi="Times New Roman" w:cs="宋体"/>
          <w:color w:val="000000"/>
          <w:kern w:val="0"/>
          <w:sz w:val="24"/>
          <w:szCs w:val="24"/>
          <w:lang w:val="en"/>
        </w:rPr>
        <w:t>）公众提出意见的起止时间。</w:t>
      </w:r>
    </w:p>
    <w:p w:rsidR="000C317D" w:rsidRDefault="009F078F">
      <w:pPr>
        <w:widowControl/>
        <w:shd w:val="clear" w:color="auto" w:fill="FFFFFF"/>
        <w:spacing w:line="360" w:lineRule="auto"/>
        <w:ind w:firstLine="480"/>
        <w:jc w:val="left"/>
        <w:rPr>
          <w:rFonts w:ascii="Times New Roman" w:eastAsia="微软雅黑" w:hAnsi="Times New Roman" w:cs="宋体"/>
          <w:kern w:val="0"/>
          <w:sz w:val="24"/>
          <w:szCs w:val="24"/>
          <w:lang w:val="en"/>
        </w:rPr>
      </w:pPr>
      <w:r>
        <w:rPr>
          <w:rFonts w:ascii="Times New Roman" w:eastAsia="微软雅黑" w:hAnsi="Times New Roman" w:cs="宋体" w:hint="eastAsia"/>
          <w:kern w:val="0"/>
          <w:sz w:val="24"/>
          <w:szCs w:val="24"/>
          <w:lang w:val="en"/>
        </w:rPr>
        <w:t>本项目征求意见</w:t>
      </w:r>
      <w:proofErr w:type="gramStart"/>
      <w:r>
        <w:rPr>
          <w:rFonts w:ascii="Times New Roman" w:eastAsia="微软雅黑" w:hAnsi="Times New Roman" w:cs="宋体" w:hint="eastAsia"/>
          <w:kern w:val="0"/>
          <w:sz w:val="24"/>
          <w:szCs w:val="24"/>
          <w:lang w:val="en"/>
        </w:rPr>
        <w:t>稿各项</w:t>
      </w:r>
      <w:proofErr w:type="gramEnd"/>
      <w:r>
        <w:rPr>
          <w:rFonts w:ascii="Times New Roman" w:eastAsia="微软雅黑" w:hAnsi="Times New Roman" w:cs="宋体" w:hint="eastAsia"/>
          <w:kern w:val="0"/>
          <w:sz w:val="24"/>
          <w:szCs w:val="24"/>
          <w:lang w:val="en"/>
        </w:rPr>
        <w:t>公示的公示工作日期限均符合《环境影响评价公众参与办法》相关要求。</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3.2 </w:t>
      </w:r>
      <w:r>
        <w:rPr>
          <w:rFonts w:ascii="Times New Roman" w:eastAsia="微软雅黑" w:hAnsi="Times New Roman" w:cs="宋体" w:hint="eastAsia"/>
          <w:b/>
          <w:bCs/>
          <w:color w:val="000000"/>
          <w:kern w:val="0"/>
          <w:sz w:val="24"/>
          <w:szCs w:val="24"/>
          <w:lang w:val="en"/>
        </w:rPr>
        <w:t>公示方式</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3.2.1 </w:t>
      </w:r>
      <w:r>
        <w:rPr>
          <w:rFonts w:ascii="Times New Roman" w:eastAsia="微软雅黑" w:hAnsi="Times New Roman" w:cs="宋体" w:hint="eastAsia"/>
          <w:b/>
          <w:bCs/>
          <w:color w:val="000000"/>
          <w:kern w:val="0"/>
          <w:sz w:val="24"/>
          <w:szCs w:val="24"/>
          <w:lang w:val="en"/>
        </w:rPr>
        <w:t>网络</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我单位于</w:t>
      </w:r>
      <w:r>
        <w:rPr>
          <w:rFonts w:ascii="Times New Roman" w:eastAsia="微软雅黑" w:hAnsi="Times New Roman" w:cs="宋体"/>
          <w:color w:val="000000"/>
          <w:kern w:val="0"/>
          <w:sz w:val="24"/>
          <w:szCs w:val="24"/>
          <w:lang w:val="en"/>
        </w:rPr>
        <w:t>201</w:t>
      </w:r>
      <w:r>
        <w:rPr>
          <w:rFonts w:ascii="Times New Roman" w:eastAsia="微软雅黑" w:hAnsi="Times New Roman" w:cs="宋体" w:hint="eastAsia"/>
          <w:color w:val="000000"/>
          <w:kern w:val="0"/>
          <w:sz w:val="24"/>
          <w:szCs w:val="24"/>
          <w:lang w:val="en"/>
        </w:rPr>
        <w:t>9</w:t>
      </w:r>
      <w:r>
        <w:rPr>
          <w:rFonts w:ascii="Times New Roman" w:eastAsia="微软雅黑" w:hAnsi="Times New Roman" w:cs="宋体"/>
          <w:color w:val="000000"/>
          <w:kern w:val="0"/>
          <w:sz w:val="24"/>
          <w:szCs w:val="24"/>
          <w:lang w:val="en"/>
        </w:rPr>
        <w:t>年</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color w:val="000000"/>
          <w:kern w:val="0"/>
          <w:sz w:val="24"/>
          <w:szCs w:val="24"/>
          <w:lang w:val="en"/>
        </w:rPr>
        <w:t>月</w:t>
      </w: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color w:val="000000"/>
          <w:kern w:val="0"/>
          <w:sz w:val="24"/>
          <w:szCs w:val="24"/>
          <w:lang w:val="en"/>
        </w:rPr>
        <w:t>日</w:t>
      </w:r>
      <w:r>
        <w:rPr>
          <w:rFonts w:ascii="Times New Roman" w:eastAsia="微软雅黑" w:hAnsi="Times New Roman" w:cs="宋体" w:hint="eastAsia"/>
          <w:color w:val="000000"/>
          <w:kern w:val="0"/>
          <w:sz w:val="24"/>
          <w:szCs w:val="24"/>
          <w:lang w:val="en"/>
        </w:rPr>
        <w:t>将已完成的项目环境影响评价征求意见稿进行了挂网，公示内容为全部报告书相关内容，公示时间为</w:t>
      </w:r>
      <w:r>
        <w:rPr>
          <w:rFonts w:ascii="Times New Roman" w:eastAsia="微软雅黑" w:hAnsi="Times New Roman" w:cs="宋体" w:hint="eastAsia"/>
          <w:color w:val="000000"/>
          <w:kern w:val="0"/>
          <w:sz w:val="24"/>
          <w:szCs w:val="24"/>
          <w:lang w:val="en"/>
        </w:rPr>
        <w:t>2019</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hint="eastAsia"/>
          <w:color w:val="000000"/>
          <w:kern w:val="0"/>
          <w:sz w:val="24"/>
          <w:szCs w:val="24"/>
          <w:lang w:val="en"/>
        </w:rPr>
        <w:t>日</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rPr>
        <w:t>1</w:t>
      </w:r>
      <w:r>
        <w:rPr>
          <w:rFonts w:ascii="Times New Roman" w:eastAsia="微软雅黑" w:hAnsi="Times New Roman" w:cs="宋体" w:hint="eastAsia"/>
          <w:color w:val="000000"/>
          <w:kern w:val="0"/>
          <w:sz w:val="24"/>
          <w:szCs w:val="24"/>
          <w:lang w:val="en"/>
        </w:rPr>
        <w:t>日共</w:t>
      </w:r>
      <w:r>
        <w:rPr>
          <w:rFonts w:ascii="Times New Roman" w:eastAsia="微软雅黑" w:hAnsi="Times New Roman" w:cs="宋体" w:hint="eastAsia"/>
          <w:color w:val="000000"/>
          <w:kern w:val="0"/>
          <w:sz w:val="24"/>
          <w:szCs w:val="24"/>
          <w:lang w:val="en"/>
        </w:rPr>
        <w:t>10</w:t>
      </w:r>
      <w:r>
        <w:rPr>
          <w:rFonts w:ascii="Times New Roman" w:eastAsia="微软雅黑" w:hAnsi="Times New Roman" w:cs="宋体" w:hint="eastAsia"/>
          <w:color w:val="000000"/>
          <w:kern w:val="0"/>
          <w:sz w:val="24"/>
          <w:szCs w:val="24"/>
          <w:lang w:val="en"/>
        </w:rPr>
        <w:t>个工作日。</w:t>
      </w:r>
    </w:p>
    <w:p w:rsidR="000C317D" w:rsidRDefault="009F078F">
      <w:pPr>
        <w:widowControl/>
        <w:spacing w:line="360" w:lineRule="auto"/>
        <w:ind w:firstLine="480"/>
        <w:jc w:val="left"/>
        <w:textAlignment w:val="baseline"/>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lastRenderedPageBreak/>
        <w:t>项目环境影响评价征求意见</w:t>
      </w:r>
      <w:proofErr w:type="gramStart"/>
      <w:r>
        <w:rPr>
          <w:rFonts w:ascii="Times New Roman" w:eastAsia="微软雅黑" w:hAnsi="Times New Roman" w:cs="宋体" w:hint="eastAsia"/>
          <w:color w:val="000000"/>
          <w:kern w:val="0"/>
          <w:sz w:val="24"/>
          <w:szCs w:val="24"/>
          <w:lang w:val="en"/>
        </w:rPr>
        <w:t>稿网络</w:t>
      </w:r>
      <w:proofErr w:type="gramEnd"/>
      <w:r>
        <w:rPr>
          <w:rFonts w:ascii="Times New Roman" w:eastAsia="微软雅黑" w:hAnsi="Times New Roman" w:cs="宋体" w:hint="eastAsia"/>
          <w:color w:val="000000"/>
          <w:kern w:val="0"/>
          <w:sz w:val="24"/>
          <w:szCs w:val="24"/>
          <w:lang w:val="en"/>
        </w:rPr>
        <w:t>连接为</w:t>
      </w:r>
      <w:hyperlink r:id="rId10" w:history="1">
        <w:r>
          <w:rPr>
            <w:rStyle w:val="aa"/>
            <w:rFonts w:ascii="Times New Roman" w:hAnsi="Times New Roman" w:hint="eastAsia"/>
          </w:rPr>
          <w:t>http://www.kshssy.cn/word/</w:t>
        </w:r>
      </w:hyperlink>
      <w:r w:rsidR="00C418F7" w:rsidRPr="00C418F7">
        <w:rPr>
          <w:rFonts w:eastAsia="微软雅黑" w:cs="宋体" w:hint="eastAsia"/>
          <w:color w:val="000000"/>
          <w:kern w:val="0"/>
          <w:sz w:val="24"/>
          <w:szCs w:val="24"/>
          <w:lang w:val="en"/>
        </w:rPr>
        <w:t>（</w:t>
      </w:r>
      <w:r w:rsidR="00C418F7" w:rsidRPr="00C418F7">
        <w:rPr>
          <w:rFonts w:ascii="Times New Roman" w:eastAsia="微软雅黑" w:hAnsi="Times New Roman" w:cs="宋体" w:hint="eastAsia"/>
          <w:color w:val="000000"/>
          <w:kern w:val="0"/>
          <w:sz w:val="24"/>
          <w:szCs w:val="24"/>
          <w:lang w:val="en"/>
        </w:rPr>
        <w:t>我公司母公司昆山</w:t>
      </w:r>
      <w:proofErr w:type="gramStart"/>
      <w:r w:rsidR="00C418F7" w:rsidRPr="00C418F7">
        <w:rPr>
          <w:rFonts w:ascii="Times New Roman" w:eastAsia="微软雅黑" w:hAnsi="Times New Roman" w:cs="宋体" w:hint="eastAsia"/>
          <w:color w:val="000000"/>
          <w:kern w:val="0"/>
          <w:sz w:val="24"/>
          <w:szCs w:val="24"/>
          <w:lang w:val="en"/>
        </w:rPr>
        <w:t>市惠盛实业</w:t>
      </w:r>
      <w:proofErr w:type="gramEnd"/>
      <w:r w:rsidR="00C418F7" w:rsidRPr="00C418F7">
        <w:rPr>
          <w:rFonts w:ascii="Times New Roman" w:eastAsia="微软雅黑" w:hAnsi="Times New Roman" w:cs="宋体" w:hint="eastAsia"/>
          <w:color w:val="000000"/>
          <w:kern w:val="0"/>
          <w:sz w:val="24"/>
          <w:szCs w:val="24"/>
          <w:lang w:val="en"/>
        </w:rPr>
        <w:t>有限公司</w:t>
      </w:r>
      <w:r w:rsidR="00C418F7" w:rsidRPr="00C418F7">
        <w:rPr>
          <w:rFonts w:eastAsia="微软雅黑" w:cs="宋体" w:hint="eastAsia"/>
          <w:color w:val="000000"/>
          <w:kern w:val="0"/>
          <w:sz w:val="24"/>
          <w:szCs w:val="24"/>
          <w:lang w:val="en"/>
        </w:rPr>
        <w:t>）</w:t>
      </w:r>
      <w:r>
        <w:rPr>
          <w:rFonts w:ascii="Times New Roman" w:eastAsia="微软雅黑" w:hAnsi="Times New Roman" w:cs="宋体" w:hint="eastAsia"/>
          <w:color w:val="000000"/>
          <w:kern w:val="0"/>
          <w:sz w:val="24"/>
          <w:szCs w:val="24"/>
          <w:lang w:val="en"/>
        </w:rPr>
        <w:t>，同时公众也可以在阳新县</w:t>
      </w:r>
      <w:proofErr w:type="gramStart"/>
      <w:r>
        <w:rPr>
          <w:rFonts w:ascii="Times New Roman" w:eastAsia="微软雅黑" w:hAnsi="Times New Roman" w:cs="宋体" w:hint="eastAsia"/>
          <w:color w:val="000000"/>
          <w:kern w:val="0"/>
          <w:sz w:val="24"/>
          <w:szCs w:val="24"/>
          <w:lang w:val="en"/>
        </w:rPr>
        <w:t>富池镇郝</w:t>
      </w:r>
      <w:proofErr w:type="gramEnd"/>
      <w:r>
        <w:rPr>
          <w:rFonts w:ascii="Times New Roman" w:eastAsia="微软雅黑" w:hAnsi="Times New Roman" w:cs="宋体" w:hint="eastAsia"/>
          <w:color w:val="000000"/>
          <w:kern w:val="0"/>
          <w:sz w:val="24"/>
          <w:szCs w:val="24"/>
          <w:lang w:val="en"/>
        </w:rPr>
        <w:t>矶村村委会办公室查询环评报告书的纸质版。</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3.2.2 </w:t>
      </w:r>
      <w:r>
        <w:rPr>
          <w:rFonts w:ascii="Times New Roman" w:eastAsia="微软雅黑" w:hAnsi="Times New Roman" w:cs="宋体" w:hint="eastAsia"/>
          <w:b/>
          <w:bCs/>
          <w:color w:val="000000"/>
          <w:kern w:val="0"/>
          <w:sz w:val="24"/>
          <w:szCs w:val="24"/>
          <w:lang w:val="en"/>
        </w:rPr>
        <w:t>报纸</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我单位于</w:t>
      </w:r>
      <w:r>
        <w:rPr>
          <w:rFonts w:ascii="Times New Roman" w:eastAsia="微软雅黑" w:hAnsi="Times New Roman" w:cs="宋体"/>
          <w:kern w:val="0"/>
          <w:sz w:val="24"/>
          <w:szCs w:val="24"/>
          <w:lang w:val="en"/>
        </w:rPr>
        <w:t>201</w:t>
      </w:r>
      <w:r>
        <w:rPr>
          <w:rFonts w:ascii="Times New Roman" w:eastAsia="微软雅黑" w:hAnsi="Times New Roman" w:cs="宋体" w:hint="eastAsia"/>
          <w:color w:val="000000"/>
          <w:kern w:val="0"/>
          <w:sz w:val="24"/>
          <w:szCs w:val="24"/>
          <w:lang w:val="en"/>
        </w:rPr>
        <w:t>9</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rPr>
        <w:t>8</w:t>
      </w:r>
      <w:r>
        <w:rPr>
          <w:rFonts w:ascii="Times New Roman" w:eastAsia="微软雅黑" w:hAnsi="Times New Roman" w:cs="宋体" w:hint="eastAsia"/>
          <w:color w:val="000000"/>
          <w:kern w:val="0"/>
          <w:sz w:val="24"/>
          <w:szCs w:val="24"/>
          <w:lang w:val="en"/>
        </w:rPr>
        <w:t>日及</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rPr>
        <w:t>11</w:t>
      </w:r>
      <w:r>
        <w:rPr>
          <w:rFonts w:ascii="Times New Roman" w:eastAsia="微软雅黑" w:hAnsi="Times New Roman" w:cs="宋体" w:hint="eastAsia"/>
          <w:color w:val="000000"/>
          <w:kern w:val="0"/>
          <w:sz w:val="24"/>
          <w:szCs w:val="24"/>
          <w:lang w:val="en"/>
        </w:rPr>
        <w:t>日分别在《</w:t>
      </w:r>
      <w:r>
        <w:rPr>
          <w:rFonts w:ascii="Times New Roman" w:eastAsia="微软雅黑" w:hAnsi="Times New Roman" w:cs="宋体" w:hint="eastAsia"/>
          <w:color w:val="000000"/>
          <w:kern w:val="0"/>
          <w:sz w:val="24"/>
          <w:szCs w:val="24"/>
        </w:rPr>
        <w:t>东楚晚报</w:t>
      </w:r>
      <w:r>
        <w:rPr>
          <w:rFonts w:ascii="Times New Roman" w:eastAsia="微软雅黑" w:hAnsi="Times New Roman" w:cs="宋体" w:hint="eastAsia"/>
          <w:color w:val="000000"/>
          <w:kern w:val="0"/>
          <w:sz w:val="24"/>
          <w:szCs w:val="24"/>
          <w:lang w:val="en"/>
        </w:rPr>
        <w:t>》上进行两次项目信息</w:t>
      </w:r>
      <w:r>
        <w:rPr>
          <w:rFonts w:ascii="Times New Roman" w:eastAsia="微软雅黑" w:hAnsi="Times New Roman" w:cs="宋体"/>
          <w:color w:val="000000"/>
          <w:kern w:val="0"/>
          <w:sz w:val="24"/>
          <w:szCs w:val="24"/>
          <w:lang w:val="en"/>
        </w:rPr>
        <w:t>公开，</w:t>
      </w:r>
      <w:r>
        <w:rPr>
          <w:rFonts w:ascii="Times New Roman" w:eastAsia="微软雅黑" w:hAnsi="Times New Roman" w:cs="宋体" w:hint="eastAsia"/>
          <w:color w:val="000000"/>
          <w:kern w:val="0"/>
          <w:sz w:val="24"/>
          <w:szCs w:val="24"/>
          <w:lang w:val="en"/>
        </w:rPr>
        <w:t>符合《环境影响评价公众参与办法》相关规定。</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本项目报纸刊登具体内容见附件</w:t>
      </w: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hint="eastAsia"/>
          <w:color w:val="000000"/>
          <w:kern w:val="0"/>
          <w:sz w:val="24"/>
          <w:szCs w:val="24"/>
          <w:lang w:val="en"/>
        </w:rPr>
        <w:t>，两次登报截</w:t>
      </w:r>
      <w:proofErr w:type="gramStart"/>
      <w:r>
        <w:rPr>
          <w:rFonts w:ascii="Times New Roman" w:eastAsia="微软雅黑" w:hAnsi="Times New Roman" w:cs="宋体" w:hint="eastAsia"/>
          <w:color w:val="000000"/>
          <w:kern w:val="0"/>
          <w:sz w:val="24"/>
          <w:szCs w:val="24"/>
          <w:lang w:val="en"/>
        </w:rPr>
        <w:t>图分别</w:t>
      </w:r>
      <w:proofErr w:type="gramEnd"/>
      <w:r>
        <w:rPr>
          <w:rFonts w:ascii="Times New Roman" w:eastAsia="微软雅黑" w:hAnsi="Times New Roman" w:cs="宋体" w:hint="eastAsia"/>
          <w:color w:val="000000"/>
          <w:kern w:val="0"/>
          <w:sz w:val="24"/>
          <w:szCs w:val="24"/>
          <w:lang w:val="en"/>
        </w:rPr>
        <w:t>见附件</w:t>
      </w:r>
      <w:r>
        <w:rPr>
          <w:rFonts w:ascii="Times New Roman" w:eastAsia="微软雅黑" w:hAnsi="Times New Roman" w:cs="宋体" w:hint="eastAsia"/>
          <w:color w:val="000000"/>
          <w:kern w:val="0"/>
          <w:sz w:val="24"/>
          <w:szCs w:val="24"/>
          <w:lang w:val="en"/>
        </w:rPr>
        <w:t>3</w:t>
      </w:r>
      <w:r>
        <w:rPr>
          <w:rFonts w:ascii="Times New Roman" w:eastAsia="微软雅黑" w:hAnsi="Times New Roman" w:cs="宋体" w:hint="eastAsia"/>
          <w:color w:val="000000"/>
          <w:kern w:val="0"/>
          <w:sz w:val="24"/>
          <w:szCs w:val="24"/>
          <w:lang w:val="en"/>
        </w:rPr>
        <w:t>及附件</w:t>
      </w:r>
      <w:r>
        <w:rPr>
          <w:rFonts w:ascii="Times New Roman" w:eastAsia="微软雅黑" w:hAnsi="Times New Roman" w:cs="宋体" w:hint="eastAsia"/>
          <w:color w:val="000000"/>
          <w:kern w:val="0"/>
          <w:sz w:val="24"/>
          <w:szCs w:val="24"/>
          <w:lang w:val="en"/>
        </w:rPr>
        <w:t>4</w:t>
      </w:r>
      <w:r>
        <w:rPr>
          <w:rFonts w:ascii="Times New Roman" w:eastAsia="微软雅黑" w:hAnsi="Times New Roman" w:cs="宋体" w:hint="eastAsia"/>
          <w:color w:val="000000"/>
          <w:kern w:val="0"/>
          <w:sz w:val="24"/>
          <w:szCs w:val="24"/>
          <w:lang w:val="en"/>
        </w:rPr>
        <w:t>。</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3.2.3 </w:t>
      </w:r>
      <w:r>
        <w:rPr>
          <w:rFonts w:ascii="Times New Roman" w:eastAsia="微软雅黑" w:hAnsi="Times New Roman" w:cs="宋体" w:hint="eastAsia"/>
          <w:b/>
          <w:bCs/>
          <w:color w:val="000000"/>
          <w:kern w:val="0"/>
          <w:sz w:val="24"/>
          <w:szCs w:val="24"/>
          <w:lang w:val="en"/>
        </w:rPr>
        <w:t>张贴</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我单位</w:t>
      </w:r>
      <w:r>
        <w:rPr>
          <w:rFonts w:ascii="Times New Roman" w:eastAsia="微软雅黑" w:hAnsi="Times New Roman" w:cs="宋体"/>
          <w:color w:val="FF0000"/>
          <w:kern w:val="0"/>
          <w:sz w:val="24"/>
          <w:szCs w:val="24"/>
          <w:lang w:val="en"/>
        </w:rPr>
        <w:t>在</w:t>
      </w:r>
      <w:proofErr w:type="gramStart"/>
      <w:r w:rsidR="00C418F7">
        <w:rPr>
          <w:rFonts w:ascii="Times New Roman" w:eastAsia="微软雅黑" w:hAnsi="Times New Roman" w:cs="宋体" w:hint="eastAsia"/>
          <w:color w:val="000000"/>
          <w:kern w:val="0"/>
          <w:sz w:val="24"/>
          <w:szCs w:val="24"/>
          <w:lang w:val="en"/>
        </w:rPr>
        <w:t>郝</w:t>
      </w:r>
      <w:proofErr w:type="gramEnd"/>
      <w:r w:rsidR="00C418F7">
        <w:rPr>
          <w:rFonts w:ascii="Times New Roman" w:eastAsia="微软雅黑" w:hAnsi="Times New Roman" w:cs="宋体" w:hint="eastAsia"/>
          <w:color w:val="000000"/>
          <w:kern w:val="0"/>
          <w:sz w:val="24"/>
          <w:szCs w:val="24"/>
          <w:lang w:val="en"/>
        </w:rPr>
        <w:t>矶村村委会信息张贴</w:t>
      </w:r>
      <w:r>
        <w:rPr>
          <w:rFonts w:ascii="Times New Roman" w:eastAsia="微软雅黑" w:hAnsi="Times New Roman" w:cs="宋体" w:hint="eastAsia"/>
          <w:color w:val="FF0000"/>
          <w:kern w:val="0"/>
          <w:sz w:val="24"/>
          <w:szCs w:val="24"/>
          <w:lang w:val="en"/>
        </w:rPr>
        <w:t>处</w:t>
      </w:r>
      <w:r>
        <w:rPr>
          <w:rFonts w:ascii="Times New Roman" w:eastAsia="微软雅黑" w:hAnsi="Times New Roman" w:cs="宋体" w:hint="eastAsia"/>
          <w:color w:val="000000"/>
          <w:kern w:val="0"/>
          <w:sz w:val="24"/>
          <w:szCs w:val="24"/>
          <w:lang w:val="en"/>
        </w:rPr>
        <w:t>进行了本项目信息</w:t>
      </w:r>
      <w:r>
        <w:rPr>
          <w:rFonts w:ascii="Times New Roman" w:eastAsia="微软雅黑" w:hAnsi="Times New Roman" w:cs="宋体"/>
          <w:color w:val="000000"/>
          <w:kern w:val="0"/>
          <w:sz w:val="24"/>
          <w:szCs w:val="24"/>
          <w:lang w:val="en"/>
        </w:rPr>
        <w:t>公告的张贴，</w:t>
      </w:r>
      <w:r>
        <w:rPr>
          <w:rFonts w:ascii="Times New Roman" w:eastAsia="微软雅黑" w:hAnsi="Times New Roman" w:cs="宋体" w:hint="eastAsia"/>
          <w:color w:val="000000"/>
          <w:kern w:val="0"/>
          <w:sz w:val="24"/>
          <w:szCs w:val="24"/>
          <w:lang w:val="en"/>
        </w:rPr>
        <w:t>其</w:t>
      </w:r>
      <w:r>
        <w:rPr>
          <w:rFonts w:ascii="Times New Roman" w:eastAsia="微软雅黑" w:hAnsi="Times New Roman" w:cs="宋体"/>
          <w:color w:val="000000"/>
          <w:kern w:val="0"/>
          <w:sz w:val="24"/>
          <w:szCs w:val="24"/>
          <w:lang w:val="en"/>
        </w:rPr>
        <w:t>持续公开</w:t>
      </w:r>
      <w:r>
        <w:rPr>
          <w:rFonts w:ascii="Times New Roman" w:eastAsia="微软雅黑" w:hAnsi="Times New Roman" w:cs="宋体" w:hint="eastAsia"/>
          <w:color w:val="000000"/>
          <w:kern w:val="0"/>
          <w:sz w:val="24"/>
          <w:szCs w:val="24"/>
          <w:lang w:val="en"/>
        </w:rPr>
        <w:t>时间为</w:t>
      </w:r>
      <w:r>
        <w:rPr>
          <w:rFonts w:ascii="Times New Roman" w:eastAsia="微软雅黑" w:hAnsi="Times New Roman" w:cs="宋体" w:hint="eastAsia"/>
          <w:color w:val="000000"/>
          <w:kern w:val="0"/>
          <w:sz w:val="24"/>
          <w:szCs w:val="24"/>
          <w:lang w:val="en"/>
        </w:rPr>
        <w:t>2019</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5</w:t>
      </w:r>
      <w:r>
        <w:rPr>
          <w:rFonts w:ascii="Times New Roman" w:eastAsia="微软雅黑" w:hAnsi="Times New Roman" w:cs="宋体" w:hint="eastAsia"/>
          <w:color w:val="000000"/>
          <w:kern w:val="0"/>
          <w:sz w:val="24"/>
          <w:szCs w:val="24"/>
          <w:lang w:val="en"/>
        </w:rPr>
        <w:t>日至</w:t>
      </w:r>
      <w:r>
        <w:rPr>
          <w:rFonts w:ascii="Times New Roman" w:eastAsia="微软雅黑" w:hAnsi="Times New Roman" w:cs="宋体" w:hint="eastAsia"/>
          <w:color w:val="000000"/>
          <w:kern w:val="0"/>
          <w:sz w:val="24"/>
          <w:szCs w:val="24"/>
          <w:lang w:val="en"/>
        </w:rPr>
        <w:t>2019</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9</w:t>
      </w:r>
      <w:r>
        <w:rPr>
          <w:rFonts w:ascii="Times New Roman" w:eastAsia="微软雅黑" w:hAnsi="Times New Roman" w:cs="宋体" w:hint="eastAsia"/>
          <w:color w:val="000000"/>
          <w:kern w:val="0"/>
          <w:sz w:val="24"/>
          <w:szCs w:val="24"/>
          <w:lang w:val="en"/>
        </w:rPr>
        <w:t>日，共计</w:t>
      </w:r>
      <w:r>
        <w:rPr>
          <w:rFonts w:ascii="Times New Roman" w:eastAsia="微软雅黑" w:hAnsi="Times New Roman" w:cs="宋体" w:hint="eastAsia"/>
          <w:color w:val="000000"/>
          <w:kern w:val="0"/>
          <w:sz w:val="24"/>
          <w:szCs w:val="24"/>
          <w:lang w:val="en"/>
        </w:rPr>
        <w:t>5</w:t>
      </w:r>
      <w:r>
        <w:rPr>
          <w:rFonts w:ascii="Times New Roman" w:eastAsia="微软雅黑" w:hAnsi="Times New Roman" w:cs="宋体"/>
          <w:color w:val="000000"/>
          <w:kern w:val="0"/>
          <w:sz w:val="24"/>
          <w:szCs w:val="24"/>
          <w:lang w:val="en"/>
        </w:rPr>
        <w:t>个工作日。</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《环境影响评价公众参与办法》中“</w:t>
      </w:r>
      <w:r>
        <w:rPr>
          <w:rFonts w:ascii="Times New Roman" w:eastAsia="微软雅黑" w:hAnsi="Times New Roman" w:cs="宋体"/>
          <w:color w:val="000000"/>
          <w:kern w:val="0"/>
          <w:sz w:val="24"/>
          <w:szCs w:val="24"/>
          <w:lang w:val="en"/>
        </w:rPr>
        <w:t>第三十一条</w:t>
      </w:r>
      <w:r>
        <w:rPr>
          <w:rFonts w:ascii="Times New Roman" w:eastAsia="微软雅黑" w:hAnsi="Times New Roman" w:cs="宋体" w:hint="eastAsia"/>
          <w:color w:val="000000"/>
          <w:kern w:val="0"/>
          <w:sz w:val="24"/>
          <w:szCs w:val="24"/>
          <w:lang w:val="en"/>
        </w:rPr>
        <w:t>”规定：“</w:t>
      </w:r>
      <w:r>
        <w:rPr>
          <w:rFonts w:ascii="Times New Roman" w:eastAsia="微软雅黑" w:hAnsi="Times New Roman" w:cs="宋体"/>
          <w:color w:val="000000"/>
          <w:kern w:val="0"/>
          <w:sz w:val="24"/>
          <w:szCs w:val="24"/>
          <w:lang w:val="en"/>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w:t>
      </w:r>
      <w:r>
        <w:rPr>
          <w:rFonts w:ascii="Times New Roman" w:eastAsia="微软雅黑" w:hAnsi="Times New Roman" w:cs="宋体"/>
          <w:color w:val="000000"/>
          <w:kern w:val="0"/>
          <w:sz w:val="24"/>
          <w:szCs w:val="24"/>
          <w:lang w:val="en"/>
        </w:rPr>
        <w:t>10</w:t>
      </w:r>
      <w:r>
        <w:rPr>
          <w:rFonts w:ascii="Times New Roman" w:eastAsia="微软雅黑" w:hAnsi="Times New Roman" w:cs="宋体"/>
          <w:color w:val="000000"/>
          <w:kern w:val="0"/>
          <w:sz w:val="24"/>
          <w:szCs w:val="24"/>
          <w:lang w:val="en"/>
        </w:rPr>
        <w:t>个工作日的期限减为</w:t>
      </w:r>
      <w:r>
        <w:rPr>
          <w:rFonts w:ascii="Times New Roman" w:eastAsia="微软雅黑" w:hAnsi="Times New Roman" w:cs="宋体"/>
          <w:color w:val="000000"/>
          <w:kern w:val="0"/>
          <w:sz w:val="24"/>
          <w:szCs w:val="24"/>
          <w:lang w:val="en"/>
        </w:rPr>
        <w:t>5</w:t>
      </w:r>
      <w:r>
        <w:rPr>
          <w:rFonts w:ascii="Times New Roman" w:eastAsia="微软雅黑" w:hAnsi="Times New Roman" w:cs="宋体"/>
          <w:color w:val="000000"/>
          <w:kern w:val="0"/>
          <w:sz w:val="24"/>
          <w:szCs w:val="24"/>
          <w:lang w:val="en"/>
        </w:rPr>
        <w:t>个工作日；（三）免予采用本办法第十一条第一款第三项规定的张贴公告的方式</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本项目位于湖北阳新经济开发区，且《湖北阳新经济开发区总体规划环境影响报告书》（报批稿）于</w:t>
      </w:r>
      <w:r>
        <w:rPr>
          <w:rFonts w:ascii="Times New Roman" w:eastAsia="微软雅黑" w:hAnsi="Times New Roman" w:cs="宋体" w:hint="eastAsia"/>
          <w:color w:val="000000"/>
          <w:kern w:val="0"/>
          <w:sz w:val="24"/>
          <w:szCs w:val="24"/>
          <w:lang w:val="en"/>
        </w:rPr>
        <w:t>2018</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7</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16</w:t>
      </w:r>
      <w:r>
        <w:rPr>
          <w:rFonts w:ascii="Times New Roman" w:eastAsia="微软雅黑" w:hAnsi="Times New Roman" w:cs="宋体" w:hint="eastAsia"/>
          <w:color w:val="000000"/>
          <w:kern w:val="0"/>
          <w:sz w:val="24"/>
          <w:szCs w:val="24"/>
          <w:lang w:val="en"/>
        </w:rPr>
        <w:t>日已得到湖北省环境保护厅的批复（鄂环函</w:t>
      </w:r>
      <w:r>
        <w:rPr>
          <w:rFonts w:ascii="Times New Roman" w:eastAsia="微软雅黑" w:hAnsi="Times New Roman" w:cs="宋体" w:hint="eastAsia"/>
          <w:color w:val="000000"/>
          <w:kern w:val="0"/>
          <w:sz w:val="24"/>
          <w:szCs w:val="24"/>
          <w:lang w:val="en"/>
        </w:rPr>
        <w:t>[2018]94</w:t>
      </w:r>
      <w:r>
        <w:rPr>
          <w:rFonts w:ascii="Times New Roman" w:eastAsia="微软雅黑" w:hAnsi="Times New Roman" w:cs="宋体" w:hint="eastAsia"/>
          <w:color w:val="000000"/>
          <w:kern w:val="0"/>
          <w:sz w:val="24"/>
          <w:szCs w:val="24"/>
          <w:lang w:val="en"/>
        </w:rPr>
        <w:t>号），该规划环评</w:t>
      </w:r>
      <w:r>
        <w:rPr>
          <w:rFonts w:ascii="Times New Roman" w:eastAsia="微软雅黑" w:hAnsi="Times New Roman" w:cs="宋体"/>
          <w:color w:val="000000"/>
          <w:kern w:val="0"/>
          <w:sz w:val="24"/>
          <w:szCs w:val="24"/>
          <w:lang w:val="en"/>
        </w:rPr>
        <w:t>环境影响报告书</w:t>
      </w:r>
      <w:r>
        <w:rPr>
          <w:rFonts w:ascii="Times New Roman" w:eastAsia="微软雅黑" w:hAnsi="Times New Roman" w:cs="宋体" w:hint="eastAsia"/>
          <w:color w:val="000000"/>
          <w:kern w:val="0"/>
          <w:sz w:val="24"/>
          <w:szCs w:val="24"/>
          <w:lang w:val="en"/>
        </w:rPr>
        <w:t>已开</w:t>
      </w:r>
      <w:r>
        <w:rPr>
          <w:rFonts w:ascii="Times New Roman" w:eastAsia="微软雅黑" w:hAnsi="Times New Roman" w:cs="宋体"/>
          <w:color w:val="000000"/>
          <w:kern w:val="0"/>
          <w:sz w:val="24"/>
          <w:szCs w:val="24"/>
          <w:lang w:val="en"/>
        </w:rPr>
        <w:t>展</w:t>
      </w:r>
      <w:r>
        <w:rPr>
          <w:rFonts w:ascii="Times New Roman" w:eastAsia="微软雅黑" w:hAnsi="Times New Roman" w:cs="宋体" w:hint="eastAsia"/>
          <w:color w:val="000000"/>
          <w:kern w:val="0"/>
          <w:sz w:val="24"/>
          <w:szCs w:val="24"/>
          <w:lang w:val="en"/>
        </w:rPr>
        <w:t>相关</w:t>
      </w:r>
      <w:r>
        <w:rPr>
          <w:rFonts w:ascii="Times New Roman" w:eastAsia="微软雅黑" w:hAnsi="Times New Roman" w:cs="宋体"/>
          <w:color w:val="000000"/>
          <w:kern w:val="0"/>
          <w:sz w:val="24"/>
          <w:szCs w:val="24"/>
          <w:lang w:val="en"/>
        </w:rPr>
        <w:t>评价公众参与</w:t>
      </w:r>
      <w:r>
        <w:rPr>
          <w:rFonts w:ascii="Times New Roman" w:eastAsia="微软雅黑" w:hAnsi="Times New Roman" w:cs="宋体" w:hint="eastAsia"/>
          <w:color w:val="000000"/>
          <w:kern w:val="0"/>
          <w:sz w:val="24"/>
          <w:szCs w:val="24"/>
          <w:lang w:val="en"/>
        </w:rPr>
        <w:t>工作，本项目可不张贴相应信息公告，因此本项目信息</w:t>
      </w:r>
      <w:r>
        <w:rPr>
          <w:rFonts w:ascii="Times New Roman" w:eastAsia="微软雅黑" w:hAnsi="Times New Roman" w:cs="宋体"/>
          <w:color w:val="000000"/>
          <w:kern w:val="0"/>
          <w:sz w:val="24"/>
          <w:szCs w:val="24"/>
          <w:lang w:val="en"/>
        </w:rPr>
        <w:t>公告张贴</w:t>
      </w:r>
      <w:r>
        <w:rPr>
          <w:rFonts w:ascii="Times New Roman" w:eastAsia="微软雅黑" w:hAnsi="Times New Roman" w:cs="宋体" w:hint="eastAsia"/>
          <w:color w:val="000000"/>
          <w:kern w:val="0"/>
          <w:sz w:val="24"/>
          <w:szCs w:val="24"/>
          <w:lang w:val="en"/>
        </w:rPr>
        <w:t>5</w:t>
      </w:r>
      <w:r>
        <w:rPr>
          <w:rFonts w:ascii="Times New Roman" w:eastAsia="微软雅黑" w:hAnsi="Times New Roman" w:cs="宋体" w:hint="eastAsia"/>
          <w:color w:val="000000"/>
          <w:kern w:val="0"/>
          <w:sz w:val="24"/>
          <w:szCs w:val="24"/>
          <w:lang w:val="en"/>
        </w:rPr>
        <w:t>个工作日的时长符合《环境影响评价公众参与办法》相关规定。</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本项目</w:t>
      </w:r>
      <w:r>
        <w:rPr>
          <w:rFonts w:ascii="Times New Roman" w:eastAsia="微软雅黑" w:hAnsi="Times New Roman" w:cs="宋体"/>
          <w:color w:val="000000"/>
          <w:kern w:val="0"/>
          <w:sz w:val="24"/>
          <w:szCs w:val="24"/>
          <w:lang w:val="en"/>
        </w:rPr>
        <w:t>张贴公告</w:t>
      </w:r>
      <w:r>
        <w:rPr>
          <w:rFonts w:ascii="Times New Roman" w:eastAsia="微软雅黑" w:hAnsi="Times New Roman" w:cs="宋体" w:hint="eastAsia"/>
          <w:kern w:val="0"/>
          <w:sz w:val="24"/>
          <w:szCs w:val="24"/>
          <w:lang w:val="en"/>
        </w:rPr>
        <w:t>的具体内容见附件</w:t>
      </w:r>
      <w:r>
        <w:rPr>
          <w:rFonts w:ascii="Times New Roman" w:eastAsia="微软雅黑" w:hAnsi="Times New Roman" w:cs="宋体" w:hint="eastAsia"/>
          <w:kern w:val="0"/>
          <w:sz w:val="24"/>
          <w:szCs w:val="24"/>
          <w:lang w:val="en"/>
        </w:rPr>
        <w:t>5</w:t>
      </w:r>
      <w:r>
        <w:rPr>
          <w:rFonts w:ascii="Times New Roman" w:eastAsia="微软雅黑" w:hAnsi="Times New Roman" w:cs="宋体" w:hint="eastAsia"/>
          <w:kern w:val="0"/>
          <w:sz w:val="24"/>
          <w:szCs w:val="24"/>
          <w:lang w:val="en"/>
        </w:rPr>
        <w:t>，信息</w:t>
      </w:r>
      <w:r>
        <w:rPr>
          <w:rFonts w:ascii="Times New Roman" w:eastAsia="微软雅黑" w:hAnsi="Times New Roman" w:cs="宋体"/>
          <w:kern w:val="0"/>
          <w:sz w:val="24"/>
          <w:szCs w:val="24"/>
          <w:lang w:val="en"/>
        </w:rPr>
        <w:t>公告张贴</w:t>
      </w:r>
      <w:r>
        <w:rPr>
          <w:rFonts w:ascii="Times New Roman" w:eastAsia="微软雅黑" w:hAnsi="Times New Roman" w:cs="宋体" w:hint="eastAsia"/>
          <w:kern w:val="0"/>
          <w:sz w:val="24"/>
          <w:szCs w:val="24"/>
          <w:lang w:val="en"/>
        </w:rPr>
        <w:t>照片见后面附件</w:t>
      </w:r>
      <w:r>
        <w:rPr>
          <w:rFonts w:ascii="Times New Roman" w:eastAsia="微软雅黑" w:hAnsi="Times New Roman" w:cs="宋体" w:hint="eastAsia"/>
          <w:kern w:val="0"/>
          <w:sz w:val="24"/>
          <w:szCs w:val="24"/>
          <w:lang w:val="en"/>
        </w:rPr>
        <w:t>6</w:t>
      </w:r>
      <w:r>
        <w:rPr>
          <w:rFonts w:ascii="Times New Roman" w:eastAsia="微软雅黑" w:hAnsi="Times New Roman" w:cs="宋体" w:hint="eastAsia"/>
          <w:kern w:val="0"/>
          <w:sz w:val="24"/>
          <w:szCs w:val="24"/>
          <w:lang w:val="en"/>
        </w:rPr>
        <w:t>。</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lastRenderedPageBreak/>
        <w:t>3.2.4</w:t>
      </w:r>
      <w:r>
        <w:rPr>
          <w:rFonts w:ascii="Times New Roman" w:eastAsia="微软雅黑" w:hAnsi="Times New Roman" w:cs="宋体" w:hint="eastAsia"/>
          <w:b/>
          <w:bCs/>
          <w:color w:val="000000"/>
          <w:kern w:val="0"/>
          <w:sz w:val="24"/>
          <w:szCs w:val="24"/>
          <w:lang w:val="en"/>
        </w:rPr>
        <w:t>其他</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发布第二次信息公告</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为了使更多的公众了解</w:t>
      </w:r>
      <w:r>
        <w:rPr>
          <w:rFonts w:ascii="Times New Roman" w:eastAsia="微软雅黑" w:hAnsi="Times New Roman" w:cs="宋体" w:hint="eastAsia"/>
          <w:color w:val="000000"/>
          <w:kern w:val="0"/>
          <w:sz w:val="24"/>
          <w:szCs w:val="24"/>
          <w:lang w:val="en"/>
        </w:rPr>
        <w:t>本</w:t>
      </w:r>
      <w:r>
        <w:rPr>
          <w:rFonts w:ascii="Times New Roman" w:eastAsia="微软雅黑" w:hAnsi="Times New Roman" w:cs="宋体"/>
          <w:color w:val="000000"/>
          <w:kern w:val="0"/>
          <w:sz w:val="24"/>
          <w:szCs w:val="24"/>
          <w:lang w:val="en"/>
        </w:rPr>
        <w:t>项目的建设内容，</w:t>
      </w:r>
      <w:r>
        <w:rPr>
          <w:rFonts w:ascii="Times New Roman" w:eastAsia="微软雅黑" w:hAnsi="Times New Roman" w:cs="宋体" w:hint="eastAsia"/>
          <w:color w:val="000000"/>
          <w:kern w:val="0"/>
          <w:sz w:val="24"/>
          <w:szCs w:val="24"/>
          <w:lang w:val="en"/>
        </w:rPr>
        <w:t>及</w:t>
      </w:r>
      <w:r>
        <w:rPr>
          <w:rFonts w:ascii="Times New Roman" w:eastAsia="微软雅黑" w:hAnsi="Times New Roman" w:cs="宋体"/>
          <w:color w:val="000000"/>
          <w:kern w:val="0"/>
          <w:sz w:val="24"/>
          <w:szCs w:val="24"/>
          <w:lang w:val="en"/>
        </w:rPr>
        <w:t>了解项目</w:t>
      </w:r>
      <w:r>
        <w:rPr>
          <w:rFonts w:ascii="Times New Roman" w:eastAsia="微软雅黑" w:hAnsi="Times New Roman" w:cs="宋体" w:hint="eastAsia"/>
          <w:color w:val="000000"/>
          <w:kern w:val="0"/>
          <w:sz w:val="24"/>
          <w:szCs w:val="24"/>
          <w:lang w:val="en"/>
        </w:rPr>
        <w:t>的</w:t>
      </w:r>
      <w:r>
        <w:rPr>
          <w:rFonts w:ascii="Times New Roman" w:eastAsia="微软雅黑" w:hAnsi="Times New Roman" w:cs="宋体"/>
          <w:color w:val="000000"/>
          <w:kern w:val="0"/>
          <w:sz w:val="24"/>
          <w:szCs w:val="24"/>
          <w:lang w:val="en"/>
        </w:rPr>
        <w:t>环境影响问题，本</w:t>
      </w:r>
      <w:r>
        <w:rPr>
          <w:rFonts w:ascii="Times New Roman" w:eastAsia="微软雅黑" w:hAnsi="Times New Roman" w:cs="宋体" w:hint="eastAsia"/>
          <w:color w:val="000000"/>
          <w:kern w:val="0"/>
          <w:sz w:val="24"/>
          <w:szCs w:val="24"/>
          <w:lang w:val="en"/>
        </w:rPr>
        <w:t>单位</w:t>
      </w:r>
      <w:r>
        <w:rPr>
          <w:rFonts w:ascii="Times New Roman" w:eastAsia="微软雅黑" w:hAnsi="Times New Roman" w:cs="宋体"/>
          <w:color w:val="000000"/>
          <w:kern w:val="0"/>
          <w:sz w:val="24"/>
          <w:szCs w:val="24"/>
          <w:lang w:val="en"/>
        </w:rPr>
        <w:t>于</w:t>
      </w:r>
      <w:r>
        <w:rPr>
          <w:rFonts w:ascii="Times New Roman" w:eastAsia="微软雅黑" w:hAnsi="Times New Roman" w:cs="宋体"/>
          <w:color w:val="000000"/>
          <w:kern w:val="0"/>
          <w:sz w:val="24"/>
          <w:szCs w:val="24"/>
          <w:lang w:val="en"/>
        </w:rPr>
        <w:t>201</w:t>
      </w:r>
      <w:r>
        <w:rPr>
          <w:rFonts w:ascii="Times New Roman" w:eastAsia="微软雅黑" w:hAnsi="Times New Roman" w:cs="宋体" w:hint="eastAsia"/>
          <w:color w:val="000000"/>
          <w:kern w:val="0"/>
          <w:sz w:val="24"/>
          <w:szCs w:val="24"/>
          <w:lang w:val="en"/>
        </w:rPr>
        <w:t>8</w:t>
      </w:r>
      <w:r>
        <w:rPr>
          <w:rFonts w:ascii="Times New Roman" w:eastAsia="微软雅黑" w:hAnsi="Times New Roman" w:cs="宋体"/>
          <w:color w:val="000000"/>
          <w:kern w:val="0"/>
          <w:sz w:val="24"/>
          <w:szCs w:val="24"/>
          <w:lang w:val="en"/>
        </w:rPr>
        <w:t>年</w:t>
      </w:r>
      <w:r>
        <w:rPr>
          <w:rFonts w:ascii="Times New Roman" w:eastAsia="微软雅黑" w:hAnsi="Times New Roman" w:cs="宋体" w:hint="eastAsia"/>
          <w:color w:val="000000"/>
          <w:kern w:val="0"/>
          <w:sz w:val="24"/>
          <w:szCs w:val="24"/>
          <w:lang w:val="en"/>
        </w:rPr>
        <w:t>11</w:t>
      </w:r>
      <w:r>
        <w:rPr>
          <w:rFonts w:ascii="Times New Roman" w:eastAsia="微软雅黑" w:hAnsi="Times New Roman" w:cs="宋体"/>
          <w:color w:val="000000"/>
          <w:kern w:val="0"/>
          <w:sz w:val="24"/>
          <w:szCs w:val="24"/>
          <w:lang w:val="en"/>
        </w:rPr>
        <w:t>月</w:t>
      </w:r>
      <w:r>
        <w:rPr>
          <w:rFonts w:ascii="Times New Roman" w:eastAsia="微软雅黑" w:hAnsi="Times New Roman" w:cs="宋体" w:hint="eastAsia"/>
          <w:color w:val="000000"/>
          <w:kern w:val="0"/>
          <w:sz w:val="24"/>
          <w:szCs w:val="24"/>
          <w:lang w:val="en"/>
        </w:rPr>
        <w:t>12</w:t>
      </w:r>
      <w:r>
        <w:rPr>
          <w:rFonts w:ascii="Times New Roman" w:eastAsia="微软雅黑" w:hAnsi="Times New Roman" w:cs="宋体"/>
          <w:color w:val="000000"/>
          <w:kern w:val="0"/>
          <w:sz w:val="24"/>
          <w:szCs w:val="24"/>
          <w:lang w:val="en"/>
        </w:rPr>
        <w:t>日在</w:t>
      </w:r>
      <w:r>
        <w:rPr>
          <w:rFonts w:ascii="Times New Roman" w:eastAsia="微软雅黑" w:hAnsi="Times New Roman" w:cs="宋体" w:hint="eastAsia"/>
          <w:color w:val="000000"/>
          <w:kern w:val="0"/>
          <w:sz w:val="24"/>
          <w:szCs w:val="24"/>
          <w:lang w:val="en"/>
        </w:rPr>
        <w:t>阳新县人民政府网站</w:t>
      </w:r>
      <w:r>
        <w:rPr>
          <w:rFonts w:ascii="Times New Roman" w:eastAsia="微软雅黑" w:hAnsi="Times New Roman" w:cs="宋体"/>
          <w:color w:val="000000"/>
          <w:kern w:val="0"/>
          <w:sz w:val="24"/>
          <w:szCs w:val="24"/>
          <w:lang w:val="en"/>
        </w:rPr>
        <w:t>上发布第二次信息公告。</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rPr>
      </w:pPr>
      <w:r>
        <w:rPr>
          <w:rFonts w:ascii="Times New Roman" w:eastAsia="微软雅黑" w:hAnsi="Times New Roman" w:cs="宋体"/>
          <w:color w:val="000000"/>
          <w:kern w:val="0"/>
          <w:sz w:val="24"/>
          <w:szCs w:val="24"/>
          <w:lang w:val="en"/>
        </w:rPr>
        <w:t>第二次信息公告</w:t>
      </w:r>
      <w:r>
        <w:rPr>
          <w:rFonts w:ascii="Times New Roman" w:eastAsia="微软雅黑" w:hAnsi="Times New Roman" w:cs="宋体" w:hint="eastAsia"/>
          <w:color w:val="000000"/>
          <w:kern w:val="0"/>
          <w:sz w:val="24"/>
          <w:szCs w:val="24"/>
          <w:lang w:val="en"/>
        </w:rPr>
        <w:t>网上链接为</w:t>
      </w:r>
      <w:r>
        <w:rPr>
          <w:rStyle w:val="aa"/>
        </w:rPr>
        <w:t>http://www.yx.gov.cn/zwgk/zfxxgkml/hjbh/xmhpjys/201811/t20181112_443020.html</w:t>
      </w:r>
      <w:r>
        <w:rPr>
          <w:rFonts w:ascii="Times New Roman" w:eastAsia="微软雅黑" w:hAnsi="Times New Roman" w:cs="宋体" w:hint="eastAsia"/>
          <w:color w:val="000000"/>
          <w:kern w:val="0"/>
          <w:sz w:val="24"/>
          <w:szCs w:val="24"/>
          <w:lang w:val="en"/>
        </w:rPr>
        <w:t>，相应网上截图见附件</w:t>
      </w:r>
      <w:r>
        <w:rPr>
          <w:rFonts w:ascii="Times New Roman" w:eastAsia="微软雅黑" w:hAnsi="Times New Roman" w:cs="宋体" w:hint="eastAsia"/>
          <w:color w:val="000000"/>
          <w:kern w:val="0"/>
          <w:sz w:val="24"/>
          <w:szCs w:val="24"/>
          <w:lang w:val="en"/>
        </w:rPr>
        <w:t>7</w:t>
      </w:r>
      <w:r>
        <w:rPr>
          <w:rFonts w:ascii="Times New Roman" w:eastAsia="微软雅黑" w:hAnsi="Times New Roman" w:cs="宋体" w:hint="eastAsia"/>
          <w:color w:val="000000"/>
          <w:kern w:val="0"/>
          <w:sz w:val="24"/>
          <w:szCs w:val="24"/>
          <w:lang w:val="en"/>
        </w:rPr>
        <w:t>。</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hint="eastAsia"/>
          <w:color w:val="000000"/>
          <w:kern w:val="0"/>
          <w:sz w:val="24"/>
          <w:szCs w:val="24"/>
          <w:lang w:val="en"/>
        </w:rPr>
        <w:t>）发放</w:t>
      </w:r>
      <w:r>
        <w:rPr>
          <w:rFonts w:ascii="Times New Roman" w:eastAsia="微软雅黑" w:hAnsi="Times New Roman" w:cs="宋体"/>
          <w:color w:val="000000"/>
          <w:kern w:val="0"/>
          <w:sz w:val="24"/>
          <w:szCs w:val="24"/>
          <w:lang w:val="en"/>
        </w:rPr>
        <w:t>公众参与调查表</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bookmarkStart w:id="62" w:name="_Toc478636491"/>
      <w:r>
        <w:rPr>
          <w:rFonts w:ascii="Times New Roman" w:eastAsia="微软雅黑" w:hAnsi="Times New Roman" w:cs="宋体" w:hint="eastAsia"/>
          <w:color w:val="000000"/>
          <w:kern w:val="0"/>
          <w:sz w:val="24"/>
          <w:szCs w:val="24"/>
          <w:lang w:val="en"/>
        </w:rPr>
        <w:t>1</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发放</w:t>
      </w:r>
      <w:r>
        <w:rPr>
          <w:rFonts w:ascii="Times New Roman" w:eastAsia="微软雅黑" w:hAnsi="Times New Roman" w:cs="宋体"/>
          <w:color w:val="000000"/>
          <w:kern w:val="0"/>
          <w:sz w:val="24"/>
          <w:szCs w:val="24"/>
          <w:lang w:val="en"/>
        </w:rPr>
        <w:t>公众参与调查表</w:t>
      </w:r>
      <w:r>
        <w:rPr>
          <w:rFonts w:ascii="Times New Roman" w:eastAsia="微软雅黑" w:hAnsi="Times New Roman" w:cs="宋体" w:hint="eastAsia"/>
          <w:color w:val="000000"/>
          <w:kern w:val="0"/>
          <w:sz w:val="24"/>
          <w:szCs w:val="24"/>
          <w:lang w:val="en"/>
        </w:rPr>
        <w:t>方式</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本次公众参与调查采取在项目建设影响区域发放调查表的方式进行随机抽样调查，按个体访谈</w:t>
      </w:r>
      <w:r>
        <w:rPr>
          <w:rFonts w:ascii="Times New Roman" w:eastAsia="微软雅黑" w:hAnsi="Times New Roman" w:cs="宋体" w:hint="eastAsia"/>
          <w:color w:val="000000"/>
          <w:kern w:val="0"/>
          <w:sz w:val="24"/>
          <w:szCs w:val="24"/>
          <w:lang w:val="en"/>
        </w:rPr>
        <w:t>及团</w:t>
      </w:r>
      <w:r>
        <w:rPr>
          <w:rFonts w:ascii="Times New Roman" w:eastAsia="微软雅黑" w:hAnsi="Times New Roman" w:cs="宋体"/>
          <w:color w:val="000000"/>
          <w:kern w:val="0"/>
          <w:sz w:val="24"/>
          <w:szCs w:val="24"/>
          <w:lang w:val="en"/>
        </w:rPr>
        <w:t>体访谈的方式进行。调查表由被调查人自己填写或口述意见由调查人记录填写。</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调查表</w:t>
      </w:r>
      <w:r>
        <w:rPr>
          <w:rFonts w:ascii="Times New Roman" w:eastAsia="微软雅黑" w:hAnsi="Times New Roman" w:cs="宋体" w:hint="eastAsia"/>
          <w:color w:val="000000"/>
          <w:kern w:val="0"/>
          <w:sz w:val="24"/>
          <w:szCs w:val="24"/>
          <w:lang w:val="en"/>
        </w:rPr>
        <w:t>调查内容</w:t>
      </w:r>
      <w:bookmarkEnd w:id="62"/>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征求公众意见的主要目的是为了收集公众对建设项目的态度、所关心和担心的问题，对建设项目可能引起的环境问题的看法，对本项目的建设和环境管理的建议等内容</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沟通建设单位与公众间的理解，提出协调建设项目与公众利益矛盾的措施，使建设项目为公众所理解和接受，公众利益得到最大限度的保障。本项目公众参与意见调查内容如下所示：</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a</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与建设项目可能影响范围内的居民沟通，调查他们对本项目的了解程度和态度，并进行了一定程度的讲解和解释工作</w:t>
      </w:r>
      <w:r>
        <w:rPr>
          <w:rFonts w:ascii="Times New Roman" w:eastAsia="微软雅黑" w:hAnsi="Times New Roman" w:cs="宋体" w:hint="eastAsia"/>
          <w:color w:val="000000"/>
          <w:kern w:val="0"/>
          <w:sz w:val="24"/>
          <w:szCs w:val="24"/>
          <w:lang w:val="en"/>
        </w:rPr>
        <w:t>；</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b</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调查他们对本项目选址与建设的看法、意见，以及他们最关心的问题</w:t>
      </w:r>
      <w:r>
        <w:rPr>
          <w:rFonts w:ascii="Times New Roman" w:eastAsia="微软雅黑" w:hAnsi="Times New Roman" w:cs="宋体" w:hint="eastAsia"/>
          <w:color w:val="000000"/>
          <w:kern w:val="0"/>
          <w:sz w:val="24"/>
          <w:szCs w:val="24"/>
          <w:lang w:val="en"/>
        </w:rPr>
        <w:t>；</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c</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现场感受和了解一般群众对本项目建设的情绪和想法。</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lastRenderedPageBreak/>
        <w:t>本</w:t>
      </w:r>
      <w:r>
        <w:rPr>
          <w:rFonts w:ascii="Times New Roman" w:eastAsia="微软雅黑" w:hAnsi="Times New Roman" w:cs="宋体"/>
          <w:color w:val="000000"/>
          <w:kern w:val="0"/>
          <w:sz w:val="24"/>
          <w:szCs w:val="24"/>
          <w:lang w:val="en"/>
        </w:rPr>
        <w:t>项目公众参与意见调查问卷</w:t>
      </w:r>
      <w:r>
        <w:rPr>
          <w:rFonts w:ascii="Times New Roman" w:eastAsia="微软雅黑" w:hAnsi="Times New Roman" w:cs="宋体" w:hint="eastAsia"/>
          <w:color w:val="000000"/>
          <w:kern w:val="0"/>
          <w:sz w:val="24"/>
          <w:szCs w:val="24"/>
          <w:lang w:val="en"/>
        </w:rPr>
        <w:t>具体内容</w:t>
      </w:r>
      <w:r>
        <w:rPr>
          <w:rFonts w:ascii="Times New Roman" w:eastAsia="微软雅黑" w:hAnsi="Times New Roman" w:cs="宋体"/>
          <w:color w:val="000000"/>
          <w:kern w:val="0"/>
          <w:sz w:val="24"/>
          <w:szCs w:val="24"/>
          <w:lang w:val="en"/>
        </w:rPr>
        <w:t>见</w:t>
      </w:r>
      <w:r>
        <w:rPr>
          <w:rFonts w:ascii="Times New Roman" w:eastAsia="微软雅黑" w:hAnsi="Times New Roman" w:cs="宋体" w:hint="eastAsia"/>
          <w:color w:val="000000"/>
          <w:kern w:val="0"/>
          <w:sz w:val="24"/>
          <w:szCs w:val="24"/>
          <w:lang w:val="en"/>
        </w:rPr>
        <w:t>附件</w:t>
      </w:r>
      <w:r>
        <w:rPr>
          <w:rFonts w:ascii="Times New Roman" w:eastAsia="微软雅黑" w:hAnsi="Times New Roman" w:cs="宋体" w:hint="eastAsia"/>
          <w:color w:val="000000"/>
          <w:kern w:val="0"/>
          <w:sz w:val="24"/>
          <w:szCs w:val="24"/>
          <w:lang w:val="en"/>
        </w:rPr>
        <w:t>8</w:t>
      </w:r>
      <w:r>
        <w:rPr>
          <w:rFonts w:ascii="Times New Roman" w:eastAsia="微软雅黑" w:hAnsi="Times New Roman" w:cs="宋体" w:hint="eastAsia"/>
          <w:color w:val="000000"/>
          <w:kern w:val="0"/>
          <w:sz w:val="24"/>
          <w:szCs w:val="24"/>
          <w:lang w:val="en"/>
        </w:rPr>
        <w:t>，单位</w:t>
      </w:r>
      <w:r>
        <w:rPr>
          <w:rFonts w:ascii="Times New Roman" w:eastAsia="微软雅黑" w:hAnsi="Times New Roman" w:cs="宋体"/>
          <w:color w:val="000000"/>
          <w:kern w:val="0"/>
          <w:sz w:val="24"/>
          <w:szCs w:val="24"/>
          <w:lang w:val="en"/>
        </w:rPr>
        <w:t>意见调查问卷</w:t>
      </w:r>
      <w:r>
        <w:rPr>
          <w:rFonts w:ascii="Times New Roman" w:eastAsia="微软雅黑" w:hAnsi="Times New Roman" w:cs="宋体" w:hint="eastAsia"/>
          <w:color w:val="000000"/>
          <w:kern w:val="0"/>
          <w:sz w:val="24"/>
          <w:szCs w:val="24"/>
          <w:lang w:val="en"/>
        </w:rPr>
        <w:t>具体内容</w:t>
      </w:r>
      <w:r>
        <w:rPr>
          <w:rFonts w:ascii="Times New Roman" w:eastAsia="微软雅黑" w:hAnsi="Times New Roman" w:cs="宋体"/>
          <w:color w:val="000000"/>
          <w:kern w:val="0"/>
          <w:sz w:val="24"/>
          <w:szCs w:val="24"/>
          <w:lang w:val="en"/>
        </w:rPr>
        <w:t>见</w:t>
      </w:r>
      <w:r>
        <w:rPr>
          <w:rFonts w:ascii="Times New Roman" w:eastAsia="微软雅黑" w:hAnsi="Times New Roman" w:cs="宋体" w:hint="eastAsia"/>
          <w:color w:val="000000"/>
          <w:kern w:val="0"/>
          <w:sz w:val="24"/>
          <w:szCs w:val="24"/>
          <w:lang w:val="en"/>
        </w:rPr>
        <w:t>附件</w:t>
      </w:r>
      <w:r>
        <w:rPr>
          <w:rFonts w:ascii="Times New Roman" w:eastAsia="微软雅黑" w:hAnsi="Times New Roman" w:cs="宋体" w:hint="eastAsia"/>
          <w:color w:val="000000"/>
          <w:kern w:val="0"/>
          <w:sz w:val="24"/>
          <w:szCs w:val="24"/>
          <w:lang w:val="en"/>
        </w:rPr>
        <w:t>9</w:t>
      </w:r>
      <w:r>
        <w:rPr>
          <w:rFonts w:ascii="Times New Roman" w:eastAsia="微软雅黑" w:hAnsi="Times New Roman" w:cs="宋体" w:hint="eastAsia"/>
          <w:color w:val="000000"/>
          <w:kern w:val="0"/>
          <w:sz w:val="24"/>
          <w:szCs w:val="24"/>
          <w:lang w:val="en"/>
        </w:rPr>
        <w:t>。</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3</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调查表</w:t>
      </w:r>
      <w:r>
        <w:rPr>
          <w:rFonts w:ascii="Times New Roman" w:eastAsia="微软雅黑" w:hAnsi="Times New Roman" w:cs="宋体" w:hint="eastAsia"/>
          <w:color w:val="000000"/>
          <w:kern w:val="0"/>
          <w:sz w:val="24"/>
          <w:szCs w:val="24"/>
          <w:lang w:val="en"/>
        </w:rPr>
        <w:t>结果</w:t>
      </w:r>
      <w:r>
        <w:rPr>
          <w:rFonts w:ascii="Times New Roman" w:eastAsia="微软雅黑" w:hAnsi="Times New Roman" w:cs="宋体"/>
          <w:color w:val="000000"/>
          <w:kern w:val="0"/>
          <w:sz w:val="24"/>
          <w:szCs w:val="24"/>
          <w:lang w:val="en"/>
        </w:rPr>
        <w:t>统计</w:t>
      </w:r>
      <w:r>
        <w:rPr>
          <w:rFonts w:ascii="Times New Roman" w:eastAsia="微软雅黑" w:hAnsi="Times New Roman" w:cs="宋体" w:hint="eastAsia"/>
          <w:color w:val="000000"/>
          <w:kern w:val="0"/>
          <w:sz w:val="24"/>
          <w:szCs w:val="24"/>
          <w:lang w:val="en"/>
        </w:rPr>
        <w:t>及分析</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a</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个人</w:t>
      </w:r>
      <w:proofErr w:type="gramStart"/>
      <w:r>
        <w:rPr>
          <w:rFonts w:ascii="Times New Roman" w:eastAsia="微软雅黑" w:hAnsi="Times New Roman" w:cs="宋体"/>
          <w:color w:val="000000"/>
          <w:kern w:val="0"/>
          <w:sz w:val="24"/>
          <w:szCs w:val="24"/>
          <w:lang w:val="en"/>
        </w:rPr>
        <w:t>公参调查</w:t>
      </w:r>
      <w:proofErr w:type="gramEnd"/>
      <w:r>
        <w:rPr>
          <w:rFonts w:ascii="Times New Roman" w:eastAsia="微软雅黑" w:hAnsi="Times New Roman" w:cs="宋体"/>
          <w:color w:val="000000"/>
          <w:kern w:val="0"/>
          <w:sz w:val="24"/>
          <w:szCs w:val="24"/>
          <w:lang w:val="en"/>
        </w:rPr>
        <w:t>人员组成</w:t>
      </w:r>
      <w:r>
        <w:rPr>
          <w:rFonts w:ascii="Times New Roman" w:eastAsia="微软雅黑" w:hAnsi="Times New Roman" w:cs="宋体" w:hint="eastAsia"/>
          <w:color w:val="000000"/>
          <w:kern w:val="0"/>
          <w:sz w:val="24"/>
          <w:szCs w:val="24"/>
          <w:lang w:val="en"/>
        </w:rPr>
        <w:t>及</w:t>
      </w:r>
      <w:r>
        <w:rPr>
          <w:rFonts w:ascii="Times New Roman" w:eastAsia="微软雅黑" w:hAnsi="Times New Roman" w:cs="宋体"/>
          <w:color w:val="000000"/>
          <w:kern w:val="0"/>
          <w:sz w:val="24"/>
          <w:szCs w:val="24"/>
          <w:lang w:val="en"/>
        </w:rPr>
        <w:t>调查意见统计</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当地不同年龄、民族、职业和文化层次的</w:t>
      </w:r>
      <w:r>
        <w:rPr>
          <w:rFonts w:ascii="Times New Roman" w:eastAsia="微软雅黑" w:hAnsi="Times New Roman" w:cs="宋体" w:hint="eastAsia"/>
          <w:color w:val="000000"/>
          <w:kern w:val="0"/>
          <w:sz w:val="24"/>
          <w:szCs w:val="24"/>
          <w:lang w:val="en"/>
        </w:rPr>
        <w:t>人员均能</w:t>
      </w:r>
      <w:r>
        <w:rPr>
          <w:rFonts w:ascii="Times New Roman" w:eastAsia="微软雅黑" w:hAnsi="Times New Roman" w:cs="宋体"/>
          <w:color w:val="000000"/>
          <w:kern w:val="0"/>
          <w:sz w:val="24"/>
          <w:szCs w:val="24"/>
          <w:lang w:val="en"/>
        </w:rPr>
        <w:t>积极参与</w:t>
      </w:r>
      <w:r>
        <w:rPr>
          <w:rFonts w:ascii="Times New Roman" w:eastAsia="微软雅黑" w:hAnsi="Times New Roman" w:cs="宋体" w:hint="eastAsia"/>
          <w:color w:val="000000"/>
          <w:kern w:val="0"/>
          <w:sz w:val="24"/>
          <w:szCs w:val="24"/>
          <w:lang w:val="en"/>
        </w:rPr>
        <w:t>本次</w:t>
      </w:r>
      <w:r>
        <w:rPr>
          <w:rFonts w:ascii="Times New Roman" w:eastAsia="微软雅黑" w:hAnsi="Times New Roman" w:cs="宋体"/>
          <w:color w:val="000000"/>
          <w:kern w:val="0"/>
          <w:sz w:val="24"/>
          <w:szCs w:val="24"/>
          <w:lang w:val="en"/>
        </w:rPr>
        <w:t>调查。评价设计样数</w:t>
      </w:r>
      <w:r>
        <w:rPr>
          <w:rFonts w:ascii="Times New Roman" w:eastAsia="微软雅黑" w:hAnsi="Times New Roman" w:cs="宋体"/>
          <w:color w:val="000000"/>
          <w:kern w:val="0"/>
          <w:sz w:val="24"/>
          <w:szCs w:val="24"/>
          <w:lang w:val="en"/>
        </w:rPr>
        <w:t>58</w:t>
      </w:r>
      <w:r>
        <w:rPr>
          <w:rFonts w:ascii="Times New Roman" w:eastAsia="微软雅黑" w:hAnsi="Times New Roman" w:cs="宋体"/>
          <w:color w:val="000000"/>
          <w:kern w:val="0"/>
          <w:sz w:val="24"/>
          <w:szCs w:val="24"/>
          <w:lang w:val="en"/>
        </w:rPr>
        <w:t>份，实获有效样本数</w:t>
      </w:r>
      <w:r>
        <w:rPr>
          <w:rFonts w:ascii="Times New Roman" w:eastAsia="微软雅黑" w:hAnsi="Times New Roman" w:cs="宋体"/>
          <w:color w:val="000000"/>
          <w:kern w:val="0"/>
          <w:sz w:val="24"/>
          <w:szCs w:val="24"/>
          <w:lang w:val="en"/>
        </w:rPr>
        <w:t>58</w:t>
      </w:r>
      <w:r>
        <w:rPr>
          <w:rFonts w:ascii="Times New Roman" w:eastAsia="微软雅黑" w:hAnsi="Times New Roman" w:cs="宋体"/>
          <w:color w:val="000000"/>
          <w:kern w:val="0"/>
          <w:sz w:val="24"/>
          <w:szCs w:val="24"/>
          <w:lang w:val="en"/>
        </w:rPr>
        <w:t>份，样本回收率</w:t>
      </w:r>
      <w:r>
        <w:rPr>
          <w:rFonts w:ascii="Times New Roman" w:eastAsia="微软雅黑" w:hAnsi="Times New Roman" w:cs="宋体" w:hint="eastAsia"/>
          <w:color w:val="000000"/>
          <w:kern w:val="0"/>
          <w:sz w:val="24"/>
          <w:szCs w:val="24"/>
          <w:lang w:val="en"/>
        </w:rPr>
        <w:t>100</w:t>
      </w:r>
      <w:r>
        <w:rPr>
          <w:rFonts w:ascii="Times New Roman" w:eastAsia="微软雅黑" w:hAnsi="Times New Roman" w:cs="宋体"/>
          <w:color w:val="000000"/>
          <w:kern w:val="0"/>
          <w:sz w:val="24"/>
          <w:szCs w:val="24"/>
          <w:lang w:val="en"/>
        </w:rPr>
        <w:t>%</w:t>
      </w:r>
      <w:r>
        <w:rPr>
          <w:rFonts w:ascii="Times New Roman" w:eastAsia="微软雅黑" w:hAnsi="Times New Roman" w:cs="宋体"/>
          <w:color w:val="000000"/>
          <w:kern w:val="0"/>
          <w:sz w:val="24"/>
          <w:szCs w:val="24"/>
          <w:lang w:val="en"/>
        </w:rPr>
        <w:t>。公众参与者的基本情况见表</w:t>
      </w:r>
      <w:r>
        <w:rPr>
          <w:rFonts w:ascii="Times New Roman" w:eastAsia="微软雅黑" w:hAnsi="Times New Roman" w:cs="宋体" w:hint="eastAsia"/>
          <w:color w:val="000000"/>
          <w:kern w:val="0"/>
          <w:sz w:val="24"/>
          <w:szCs w:val="24"/>
          <w:lang w:val="en"/>
        </w:rPr>
        <w:t>3</w:t>
      </w:r>
      <w:r>
        <w:rPr>
          <w:rFonts w:ascii="Times New Roman" w:eastAsia="微软雅黑" w:hAnsi="Times New Roman" w:cs="宋体"/>
          <w:color w:val="000000"/>
          <w:kern w:val="0"/>
          <w:sz w:val="24"/>
          <w:szCs w:val="24"/>
          <w:lang w:val="en"/>
        </w:rPr>
        <w:t>-1</w:t>
      </w:r>
      <w:r>
        <w:rPr>
          <w:rFonts w:ascii="Times New Roman" w:eastAsia="微软雅黑" w:hAnsi="Times New Roman" w:cs="宋体"/>
          <w:color w:val="000000"/>
          <w:kern w:val="0"/>
          <w:sz w:val="24"/>
          <w:szCs w:val="24"/>
          <w:lang w:val="en"/>
        </w:rPr>
        <w:t>。</w:t>
      </w:r>
    </w:p>
    <w:p w:rsidR="000C317D" w:rsidRDefault="009F078F">
      <w:pPr>
        <w:adjustRightInd w:val="0"/>
        <w:snapToGrid w:val="0"/>
        <w:spacing w:line="360" w:lineRule="auto"/>
        <w:jc w:val="center"/>
        <w:rPr>
          <w:b/>
          <w:szCs w:val="21"/>
        </w:rPr>
      </w:pPr>
      <w:r>
        <w:rPr>
          <w:rFonts w:hint="eastAsia"/>
          <w:b/>
          <w:szCs w:val="21"/>
        </w:rPr>
        <w:t xml:space="preserve"> </w:t>
      </w:r>
      <w:r>
        <w:rPr>
          <w:b/>
          <w:szCs w:val="21"/>
        </w:rPr>
        <w:t>表</w:t>
      </w:r>
      <w:r>
        <w:rPr>
          <w:rFonts w:hint="eastAsia"/>
          <w:b/>
          <w:szCs w:val="21"/>
        </w:rPr>
        <w:t>3</w:t>
      </w:r>
      <w:r>
        <w:rPr>
          <w:b/>
          <w:szCs w:val="21"/>
        </w:rPr>
        <w:t xml:space="preserve">-1   </w:t>
      </w:r>
      <w:r>
        <w:rPr>
          <w:b/>
          <w:szCs w:val="21"/>
        </w:rPr>
        <w:t>被调查人员基本情况统计表</w:t>
      </w:r>
    </w:p>
    <w:tbl>
      <w:tblPr>
        <w:tblW w:w="941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56"/>
        <w:gridCol w:w="1224"/>
        <w:gridCol w:w="1844"/>
        <w:gridCol w:w="2009"/>
        <w:gridCol w:w="1341"/>
        <w:gridCol w:w="1844"/>
      </w:tblGrid>
      <w:tr w:rsidR="000C317D">
        <w:trPr>
          <w:trHeight w:val="218"/>
          <w:jc w:val="center"/>
        </w:trPr>
        <w:tc>
          <w:tcPr>
            <w:tcW w:w="4224" w:type="dxa"/>
            <w:gridSpan w:val="3"/>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性别</w:t>
            </w:r>
          </w:p>
        </w:tc>
        <w:tc>
          <w:tcPr>
            <w:tcW w:w="5194" w:type="dxa"/>
            <w:gridSpan w:val="3"/>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文化程度</w:t>
            </w:r>
          </w:p>
        </w:tc>
      </w:tr>
      <w:tr w:rsidR="000C317D">
        <w:trPr>
          <w:trHeight w:val="90"/>
          <w:jc w:val="center"/>
        </w:trPr>
        <w:tc>
          <w:tcPr>
            <w:tcW w:w="1156"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性别</w:t>
            </w:r>
          </w:p>
        </w:tc>
        <w:tc>
          <w:tcPr>
            <w:tcW w:w="1224"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人数</w:t>
            </w:r>
          </w:p>
        </w:tc>
        <w:tc>
          <w:tcPr>
            <w:tcW w:w="1844"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所占比例</w:t>
            </w:r>
          </w:p>
        </w:tc>
        <w:tc>
          <w:tcPr>
            <w:tcW w:w="2009"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学历</w:t>
            </w:r>
          </w:p>
        </w:tc>
        <w:tc>
          <w:tcPr>
            <w:tcW w:w="1341"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人数</w:t>
            </w:r>
          </w:p>
        </w:tc>
        <w:tc>
          <w:tcPr>
            <w:tcW w:w="1844"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所占比例</w:t>
            </w:r>
          </w:p>
        </w:tc>
      </w:tr>
      <w:tr w:rsidR="000C317D">
        <w:trPr>
          <w:trHeight w:val="224"/>
          <w:jc w:val="center"/>
        </w:trPr>
        <w:tc>
          <w:tcPr>
            <w:tcW w:w="1156"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男</w:t>
            </w:r>
          </w:p>
        </w:tc>
        <w:tc>
          <w:tcPr>
            <w:tcW w:w="122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52</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90%</w:t>
            </w:r>
          </w:p>
        </w:tc>
        <w:tc>
          <w:tcPr>
            <w:tcW w:w="2009" w:type="dxa"/>
            <w:tcBorders>
              <w:tl2br w:val="nil"/>
              <w:tr2bl w:val="nil"/>
            </w:tcBorders>
            <w:vAlign w:val="center"/>
          </w:tcPr>
          <w:p w:rsidR="000C317D" w:rsidRDefault="009F078F" w:rsidP="009F078F">
            <w:pPr>
              <w:adjustRightInd w:val="0"/>
              <w:snapToGrid w:val="0"/>
              <w:ind w:left="97" w:hangingChars="46" w:hanging="97"/>
              <w:jc w:val="center"/>
              <w:rPr>
                <w:rFonts w:ascii="微软雅黑" w:eastAsia="微软雅黑" w:hAnsi="微软雅黑"/>
                <w:szCs w:val="21"/>
              </w:rPr>
            </w:pPr>
            <w:r>
              <w:rPr>
                <w:rFonts w:ascii="微软雅黑" w:eastAsia="微软雅黑" w:hAnsi="微软雅黑"/>
                <w:szCs w:val="21"/>
              </w:rPr>
              <w:t>大专及以上</w:t>
            </w:r>
          </w:p>
        </w:tc>
        <w:tc>
          <w:tcPr>
            <w:tcW w:w="1341"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3</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w:t>
            </w:r>
          </w:p>
        </w:tc>
      </w:tr>
      <w:tr w:rsidR="000C317D">
        <w:trPr>
          <w:trHeight w:val="218"/>
          <w:jc w:val="center"/>
        </w:trPr>
        <w:tc>
          <w:tcPr>
            <w:tcW w:w="1156"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女</w:t>
            </w:r>
          </w:p>
        </w:tc>
        <w:tc>
          <w:tcPr>
            <w:tcW w:w="122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6</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10%</w:t>
            </w:r>
          </w:p>
        </w:tc>
        <w:tc>
          <w:tcPr>
            <w:tcW w:w="200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高中(中专)</w:t>
            </w:r>
          </w:p>
        </w:tc>
        <w:tc>
          <w:tcPr>
            <w:tcW w:w="1341"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16</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28%</w:t>
            </w:r>
          </w:p>
        </w:tc>
      </w:tr>
      <w:tr w:rsidR="000C317D">
        <w:trPr>
          <w:trHeight w:val="205"/>
          <w:jc w:val="center"/>
        </w:trPr>
        <w:tc>
          <w:tcPr>
            <w:tcW w:w="4224" w:type="dxa"/>
            <w:gridSpan w:val="3"/>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年龄</w:t>
            </w:r>
          </w:p>
        </w:tc>
        <w:tc>
          <w:tcPr>
            <w:tcW w:w="200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初中</w:t>
            </w:r>
          </w:p>
        </w:tc>
        <w:tc>
          <w:tcPr>
            <w:tcW w:w="1341"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32</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55%</w:t>
            </w:r>
          </w:p>
        </w:tc>
      </w:tr>
      <w:tr w:rsidR="000C317D">
        <w:trPr>
          <w:trHeight w:val="218"/>
          <w:jc w:val="center"/>
        </w:trPr>
        <w:tc>
          <w:tcPr>
            <w:tcW w:w="1156"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年龄</w:t>
            </w:r>
          </w:p>
        </w:tc>
        <w:tc>
          <w:tcPr>
            <w:tcW w:w="122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人数</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所占比例</w:t>
            </w:r>
          </w:p>
        </w:tc>
        <w:tc>
          <w:tcPr>
            <w:tcW w:w="200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小学</w:t>
            </w:r>
            <w:r>
              <w:rPr>
                <w:rFonts w:ascii="微软雅黑" w:eastAsia="微软雅黑" w:hAnsi="微软雅黑" w:hint="eastAsia"/>
                <w:szCs w:val="21"/>
              </w:rPr>
              <w:t>（及以下）</w:t>
            </w:r>
          </w:p>
        </w:tc>
        <w:tc>
          <w:tcPr>
            <w:tcW w:w="1341"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7</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12%</w:t>
            </w:r>
          </w:p>
        </w:tc>
      </w:tr>
      <w:tr w:rsidR="000C317D">
        <w:trPr>
          <w:trHeight w:val="218"/>
          <w:jc w:val="center"/>
        </w:trPr>
        <w:tc>
          <w:tcPr>
            <w:tcW w:w="1156"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＜30</w:t>
            </w:r>
          </w:p>
        </w:tc>
        <w:tc>
          <w:tcPr>
            <w:tcW w:w="122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9</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16%</w:t>
            </w:r>
          </w:p>
        </w:tc>
        <w:tc>
          <w:tcPr>
            <w:tcW w:w="200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c>
          <w:tcPr>
            <w:tcW w:w="1341"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r>
      <w:tr w:rsidR="000C317D">
        <w:trPr>
          <w:trHeight w:val="90"/>
          <w:jc w:val="center"/>
        </w:trPr>
        <w:tc>
          <w:tcPr>
            <w:tcW w:w="1156"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30-50</w:t>
            </w:r>
          </w:p>
        </w:tc>
        <w:tc>
          <w:tcPr>
            <w:tcW w:w="122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32</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55%</w:t>
            </w:r>
          </w:p>
        </w:tc>
        <w:tc>
          <w:tcPr>
            <w:tcW w:w="200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c>
          <w:tcPr>
            <w:tcW w:w="1341"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r>
      <w:tr w:rsidR="000C317D">
        <w:trPr>
          <w:trHeight w:val="218"/>
          <w:jc w:val="center"/>
        </w:trPr>
        <w:tc>
          <w:tcPr>
            <w:tcW w:w="1156"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＞50</w:t>
            </w:r>
          </w:p>
        </w:tc>
        <w:tc>
          <w:tcPr>
            <w:tcW w:w="122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17</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29%</w:t>
            </w:r>
          </w:p>
        </w:tc>
        <w:tc>
          <w:tcPr>
            <w:tcW w:w="200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c>
          <w:tcPr>
            <w:tcW w:w="1341"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c>
          <w:tcPr>
            <w:tcW w:w="1844"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w:t>
            </w:r>
          </w:p>
        </w:tc>
      </w:tr>
    </w:tbl>
    <w:p w:rsidR="000C317D" w:rsidRDefault="009F078F">
      <w:pPr>
        <w:autoSpaceDE w:val="0"/>
        <w:autoSpaceDN w:val="0"/>
        <w:adjustRightInd w:val="0"/>
        <w:snapToGrid w:val="0"/>
        <w:spacing w:line="360" w:lineRule="auto"/>
        <w:rPr>
          <w:rFonts w:ascii="微软雅黑" w:eastAsia="微软雅黑" w:hAnsi="微软雅黑"/>
          <w:sz w:val="18"/>
          <w:szCs w:val="18"/>
        </w:rPr>
      </w:pPr>
      <w:r>
        <w:rPr>
          <w:rFonts w:ascii="微软雅黑" w:eastAsia="微软雅黑" w:hAnsi="微软雅黑" w:hint="eastAsia"/>
          <w:sz w:val="18"/>
          <w:szCs w:val="18"/>
        </w:rPr>
        <w:t>注：公众调查表未填写文化程度的，归入小学（及以下）类。</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为使公众对项目有所了解，在以上调查方式中，首先向被调查对象介绍了项目情况和工程将对环境产生的影响，同时向公众发放参与调查表，本次</w:t>
      </w:r>
      <w:r>
        <w:rPr>
          <w:rFonts w:ascii="Times New Roman" w:eastAsia="微软雅黑" w:hAnsi="Times New Roman" w:cs="宋体" w:hint="eastAsia"/>
          <w:color w:val="000000"/>
          <w:kern w:val="0"/>
          <w:sz w:val="24"/>
          <w:szCs w:val="24"/>
          <w:lang w:val="en"/>
        </w:rPr>
        <w:t>个人</w:t>
      </w:r>
      <w:r>
        <w:rPr>
          <w:rFonts w:ascii="Times New Roman" w:eastAsia="微软雅黑" w:hAnsi="Times New Roman" w:cs="宋体"/>
          <w:color w:val="000000"/>
          <w:kern w:val="0"/>
          <w:sz w:val="24"/>
          <w:szCs w:val="24"/>
          <w:lang w:val="en"/>
        </w:rPr>
        <w:t>公众参与调查结果汇总如下表</w:t>
      </w:r>
      <w:r>
        <w:rPr>
          <w:rFonts w:ascii="Times New Roman" w:eastAsia="微软雅黑" w:hAnsi="Times New Roman" w:cs="宋体" w:hint="eastAsia"/>
          <w:color w:val="000000"/>
          <w:kern w:val="0"/>
          <w:sz w:val="24"/>
          <w:szCs w:val="24"/>
          <w:lang w:val="en"/>
        </w:rPr>
        <w:t>3</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2</w:t>
      </w:r>
      <w:r>
        <w:rPr>
          <w:rFonts w:ascii="Times New Roman" w:eastAsia="微软雅黑" w:hAnsi="Times New Roman" w:cs="宋体"/>
          <w:color w:val="000000"/>
          <w:kern w:val="0"/>
          <w:sz w:val="24"/>
          <w:szCs w:val="24"/>
          <w:lang w:val="en"/>
        </w:rPr>
        <w:t>。</w:t>
      </w:r>
    </w:p>
    <w:p w:rsidR="000C317D" w:rsidRDefault="009F078F">
      <w:pPr>
        <w:adjustRightInd w:val="0"/>
        <w:snapToGrid w:val="0"/>
        <w:spacing w:line="360" w:lineRule="auto"/>
        <w:jc w:val="center"/>
        <w:rPr>
          <w:rFonts w:ascii="微软雅黑" w:eastAsia="微软雅黑" w:hAnsi="微软雅黑"/>
          <w:b/>
          <w:szCs w:val="21"/>
        </w:rPr>
      </w:pPr>
      <w:r>
        <w:rPr>
          <w:rFonts w:ascii="微软雅黑" w:eastAsia="微软雅黑" w:hAnsi="微软雅黑" w:hint="eastAsia"/>
          <w:b/>
          <w:szCs w:val="21"/>
        </w:rPr>
        <w:t xml:space="preserve">  </w:t>
      </w:r>
      <w:r>
        <w:rPr>
          <w:rFonts w:ascii="微软雅黑" w:eastAsia="微软雅黑" w:hAnsi="微软雅黑"/>
          <w:b/>
          <w:szCs w:val="21"/>
        </w:rPr>
        <w:t>表</w:t>
      </w:r>
      <w:r>
        <w:rPr>
          <w:rFonts w:ascii="微软雅黑" w:eastAsia="微软雅黑" w:hAnsi="微软雅黑" w:hint="eastAsia"/>
          <w:b/>
          <w:szCs w:val="21"/>
        </w:rPr>
        <w:t>3</w:t>
      </w:r>
      <w:r>
        <w:rPr>
          <w:rFonts w:ascii="微软雅黑" w:eastAsia="微软雅黑" w:hAnsi="微软雅黑"/>
          <w:b/>
          <w:szCs w:val="21"/>
        </w:rPr>
        <w:t>-</w:t>
      </w:r>
      <w:r>
        <w:rPr>
          <w:rFonts w:ascii="微软雅黑" w:eastAsia="微软雅黑" w:hAnsi="微软雅黑" w:hint="eastAsia"/>
          <w:b/>
          <w:szCs w:val="21"/>
        </w:rPr>
        <w:t xml:space="preserve">2  </w:t>
      </w:r>
      <w:r>
        <w:rPr>
          <w:rFonts w:ascii="微软雅黑" w:eastAsia="微软雅黑" w:hAnsi="微软雅黑"/>
          <w:b/>
          <w:szCs w:val="21"/>
        </w:rPr>
        <w:t>个人公众参与调查结果统计表</w:t>
      </w:r>
    </w:p>
    <w:tbl>
      <w:tblPr>
        <w:tblW w:w="895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519"/>
        <w:gridCol w:w="1529"/>
        <w:gridCol w:w="850"/>
        <w:gridCol w:w="1060"/>
      </w:tblGrid>
      <w:tr w:rsidR="000C317D">
        <w:trPr>
          <w:jc w:val="center"/>
        </w:trPr>
        <w:tc>
          <w:tcPr>
            <w:tcW w:w="5519" w:type="dxa"/>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项目</w:t>
            </w:r>
          </w:p>
        </w:tc>
        <w:tc>
          <w:tcPr>
            <w:tcW w:w="1529" w:type="dxa"/>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内容</w:t>
            </w:r>
          </w:p>
        </w:tc>
        <w:tc>
          <w:tcPr>
            <w:tcW w:w="850" w:type="dxa"/>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人次</w:t>
            </w:r>
          </w:p>
        </w:tc>
        <w:tc>
          <w:tcPr>
            <w:tcW w:w="1060" w:type="dxa"/>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比例(%)</w:t>
            </w:r>
          </w:p>
        </w:tc>
      </w:tr>
      <w:tr w:rsidR="000C317D">
        <w:trPr>
          <w:cantSplit/>
          <w:jc w:val="center"/>
        </w:trPr>
        <w:tc>
          <w:tcPr>
            <w:tcW w:w="5519" w:type="dxa"/>
            <w:vMerge w:val="restart"/>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1、您</w:t>
            </w:r>
            <w:r>
              <w:rPr>
                <w:rFonts w:ascii="微软雅黑" w:eastAsia="微软雅黑" w:hAnsi="微软雅黑" w:hint="eastAsia"/>
                <w:szCs w:val="21"/>
              </w:rPr>
              <w:t>对本项目的建设是否了解</w:t>
            </w:r>
            <w:r>
              <w:rPr>
                <w:rFonts w:ascii="微软雅黑" w:eastAsia="微软雅黑" w:hAnsi="微软雅黑"/>
                <w:szCs w:val="21"/>
              </w:rPr>
              <w:t>？</w:t>
            </w:r>
          </w:p>
        </w:tc>
        <w:tc>
          <w:tcPr>
            <w:tcW w:w="1529"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了解</w:t>
            </w:r>
          </w:p>
        </w:tc>
        <w:tc>
          <w:tcPr>
            <w:tcW w:w="850"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41</w:t>
            </w:r>
          </w:p>
        </w:tc>
        <w:tc>
          <w:tcPr>
            <w:tcW w:w="1060"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71%</w:t>
            </w:r>
          </w:p>
        </w:tc>
      </w:tr>
      <w:tr w:rsidR="000C317D">
        <w:trPr>
          <w:cantSplit/>
          <w:jc w:val="center"/>
        </w:trPr>
        <w:tc>
          <w:tcPr>
            <w:tcW w:w="5519" w:type="dxa"/>
            <w:vMerge/>
            <w:tcBorders>
              <w:tl2br w:val="nil"/>
              <w:tr2bl w:val="nil"/>
            </w:tcBorders>
            <w:vAlign w:val="center"/>
          </w:tcPr>
          <w:p w:rsidR="000C317D" w:rsidRDefault="000C317D">
            <w:pPr>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不太</w:t>
            </w:r>
            <w:r>
              <w:rPr>
                <w:rFonts w:ascii="微软雅黑" w:eastAsia="微软雅黑" w:hAnsi="微软雅黑"/>
                <w:szCs w:val="21"/>
              </w:rPr>
              <w:t>了解</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17</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29%</w:t>
            </w:r>
          </w:p>
        </w:tc>
      </w:tr>
      <w:tr w:rsidR="000C317D">
        <w:trPr>
          <w:cantSplit/>
          <w:jc w:val="center"/>
        </w:trPr>
        <w:tc>
          <w:tcPr>
            <w:tcW w:w="5519" w:type="dxa"/>
            <w:vMerge/>
            <w:tcBorders>
              <w:tl2br w:val="nil"/>
              <w:tr2bl w:val="nil"/>
            </w:tcBorders>
            <w:vAlign w:val="center"/>
          </w:tcPr>
          <w:p w:rsidR="000C317D" w:rsidRDefault="000C317D">
            <w:pPr>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不</w:t>
            </w:r>
            <w:r>
              <w:rPr>
                <w:rFonts w:ascii="微软雅黑" w:eastAsia="微软雅黑" w:hAnsi="微软雅黑"/>
                <w:szCs w:val="21"/>
              </w:rPr>
              <w:t>了解</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2、您是否满意当地的环境质量？</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满意</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34</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59%</w:t>
            </w:r>
          </w:p>
        </w:tc>
      </w:tr>
      <w:tr w:rsidR="000C317D">
        <w:trPr>
          <w:cantSplit/>
          <w:jc w:val="center"/>
        </w:trPr>
        <w:tc>
          <w:tcPr>
            <w:tcW w:w="5519" w:type="dxa"/>
            <w:vMerge/>
            <w:tcBorders>
              <w:tl2br w:val="nil"/>
              <w:tr2bl w:val="nil"/>
            </w:tcBorders>
            <w:vAlign w:val="center"/>
          </w:tcPr>
          <w:p w:rsidR="000C317D" w:rsidRDefault="000C317D">
            <w:pPr>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不</w:t>
            </w:r>
            <w:r>
              <w:rPr>
                <w:rFonts w:ascii="微软雅黑" w:eastAsia="微软雅黑" w:hAnsi="微软雅黑" w:hint="eastAsia"/>
                <w:szCs w:val="21"/>
              </w:rPr>
              <w:t>太</w:t>
            </w:r>
            <w:r>
              <w:rPr>
                <w:rFonts w:ascii="微软雅黑" w:eastAsia="微软雅黑" w:hAnsi="微软雅黑"/>
                <w:szCs w:val="21"/>
              </w:rPr>
              <w:t>满意</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24</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41%</w:t>
            </w:r>
          </w:p>
        </w:tc>
      </w:tr>
      <w:tr w:rsidR="000C317D">
        <w:trPr>
          <w:cantSplit/>
          <w:trHeight w:val="70"/>
          <w:jc w:val="center"/>
        </w:trPr>
        <w:tc>
          <w:tcPr>
            <w:tcW w:w="5519" w:type="dxa"/>
            <w:vMerge/>
            <w:tcBorders>
              <w:tl2br w:val="nil"/>
              <w:tr2bl w:val="nil"/>
            </w:tcBorders>
            <w:vAlign w:val="center"/>
          </w:tcPr>
          <w:p w:rsidR="000C317D" w:rsidRDefault="000C317D">
            <w:pPr>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不满意</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100"/>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3、您认为项目所在地的主要环境问题及来源是？</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大气污染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53</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91%</w:t>
            </w:r>
          </w:p>
        </w:tc>
      </w:tr>
      <w:tr w:rsidR="000C317D">
        <w:trPr>
          <w:cantSplit/>
          <w:trHeight w:val="302"/>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水污染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噪声污染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17%</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固</w:t>
            </w:r>
            <w:proofErr w:type="gramStart"/>
            <w:r>
              <w:rPr>
                <w:rFonts w:ascii="微软雅黑" w:eastAsia="微软雅黑" w:hAnsi="微软雅黑"/>
                <w:szCs w:val="21"/>
              </w:rPr>
              <w:t>废污染</w:t>
            </w:r>
            <w:proofErr w:type="gramEnd"/>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其他</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204"/>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4、您认为本项目对当地可能带来的环境影响主要为？</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大气污染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28</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48%</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水污染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9%</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噪声污染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27</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47%</w:t>
            </w:r>
          </w:p>
        </w:tc>
      </w:tr>
      <w:tr w:rsidR="000C317D">
        <w:trPr>
          <w:cantSplit/>
          <w:trHeight w:val="115"/>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固</w:t>
            </w:r>
            <w:proofErr w:type="gramStart"/>
            <w:r>
              <w:rPr>
                <w:rFonts w:ascii="微软雅黑" w:eastAsia="微软雅黑" w:hAnsi="微软雅黑"/>
                <w:szCs w:val="21"/>
              </w:rPr>
              <w:t>废污染</w:t>
            </w:r>
            <w:proofErr w:type="gramEnd"/>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9%</w:t>
            </w:r>
          </w:p>
        </w:tc>
      </w:tr>
      <w:tr w:rsidR="000C317D">
        <w:trPr>
          <w:cantSplit/>
          <w:trHeight w:val="115"/>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生态破坏</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100"/>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5、您认为本项目运营后对您是否存在影响？</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无影响</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48</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83%</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轻微影响</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17%</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有影响</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204"/>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6、您认为该项目的建设对本地区社会经济(可能)的影响是？</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促进经济发展</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42</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72%</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增加就业</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16</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28%</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个人收入增加</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其他</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0</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不利</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102"/>
          <w:jc w:val="center"/>
        </w:trPr>
        <w:tc>
          <w:tcPr>
            <w:tcW w:w="5519" w:type="dxa"/>
            <w:vMerge w:val="restart"/>
            <w:tcBorders>
              <w:tl2br w:val="nil"/>
              <w:tr2bl w:val="nil"/>
            </w:tcBorders>
            <w:vAlign w:val="center"/>
          </w:tcPr>
          <w:p w:rsidR="000C317D" w:rsidRDefault="009F078F">
            <w:pPr>
              <w:snapToGrid w:val="0"/>
              <w:jc w:val="center"/>
              <w:textAlignment w:val="top"/>
              <w:rPr>
                <w:rFonts w:ascii="微软雅黑" w:eastAsia="微软雅黑" w:hAnsi="微软雅黑"/>
                <w:szCs w:val="21"/>
              </w:rPr>
            </w:pPr>
            <w:r>
              <w:rPr>
                <w:rFonts w:ascii="微软雅黑" w:eastAsia="微软雅黑" w:hAnsi="微软雅黑"/>
                <w:szCs w:val="21"/>
              </w:rPr>
              <w:t>7、您对本项目建设持有什么态度？</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赞成</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58</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100</w:t>
            </w:r>
            <w:r>
              <w:rPr>
                <w:rFonts w:ascii="微软雅黑" w:eastAsia="微软雅黑" w:hAnsi="微软雅黑"/>
                <w:szCs w:val="21"/>
              </w:rPr>
              <w:t>%</w:t>
            </w:r>
          </w:p>
        </w:tc>
      </w:tr>
      <w:tr w:rsidR="000C317D">
        <w:trPr>
          <w:cantSplit/>
          <w:trHeight w:val="120"/>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无所谓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120"/>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反对</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bl>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b</w:t>
      </w:r>
      <w:r>
        <w:rPr>
          <w:rFonts w:ascii="Times New Roman" w:eastAsia="微软雅黑" w:hAnsi="Times New Roman" w:cs="宋体" w:hint="eastAsia"/>
          <w:color w:val="000000"/>
          <w:kern w:val="0"/>
          <w:sz w:val="24"/>
          <w:szCs w:val="24"/>
          <w:lang w:val="en"/>
        </w:rPr>
        <w:t>）</w:t>
      </w:r>
      <w:r>
        <w:rPr>
          <w:rFonts w:ascii="Times New Roman" w:eastAsia="微软雅黑" w:hAnsi="Times New Roman" w:cs="宋体"/>
          <w:color w:val="000000"/>
          <w:kern w:val="0"/>
          <w:sz w:val="24"/>
          <w:szCs w:val="24"/>
          <w:lang w:val="en"/>
        </w:rPr>
        <w:t>团体调查对象组成</w:t>
      </w:r>
      <w:r>
        <w:rPr>
          <w:rFonts w:ascii="Times New Roman" w:eastAsia="微软雅黑" w:hAnsi="Times New Roman" w:cs="宋体" w:hint="eastAsia"/>
          <w:color w:val="000000"/>
          <w:kern w:val="0"/>
          <w:sz w:val="24"/>
          <w:szCs w:val="24"/>
          <w:lang w:val="en"/>
        </w:rPr>
        <w:t>及结果统计</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color w:val="000000"/>
          <w:kern w:val="0"/>
          <w:sz w:val="24"/>
          <w:szCs w:val="24"/>
          <w:lang w:val="en"/>
        </w:rPr>
        <w:t>对受项目建设影响区域各部门发放单位问卷调查表</w:t>
      </w:r>
      <w:r>
        <w:rPr>
          <w:rFonts w:ascii="Times New Roman" w:eastAsia="微软雅黑" w:hAnsi="Times New Roman" w:cs="宋体" w:hint="eastAsia"/>
          <w:color w:val="000000"/>
          <w:kern w:val="0"/>
          <w:sz w:val="24"/>
          <w:szCs w:val="24"/>
          <w:lang w:val="en"/>
        </w:rPr>
        <w:t>5</w:t>
      </w:r>
      <w:r>
        <w:rPr>
          <w:rFonts w:ascii="Times New Roman" w:eastAsia="微软雅黑" w:hAnsi="Times New Roman" w:cs="宋体"/>
          <w:color w:val="000000"/>
          <w:kern w:val="0"/>
          <w:sz w:val="24"/>
          <w:szCs w:val="24"/>
          <w:lang w:val="en"/>
        </w:rPr>
        <w:t>份，回收有效问卷</w:t>
      </w:r>
      <w:r>
        <w:rPr>
          <w:rFonts w:ascii="Times New Roman" w:eastAsia="微软雅黑" w:hAnsi="Times New Roman" w:cs="宋体" w:hint="eastAsia"/>
          <w:color w:val="000000"/>
          <w:kern w:val="0"/>
          <w:sz w:val="24"/>
          <w:szCs w:val="24"/>
          <w:lang w:val="en"/>
        </w:rPr>
        <w:t>5</w:t>
      </w:r>
      <w:r>
        <w:rPr>
          <w:rFonts w:ascii="Times New Roman" w:eastAsia="微软雅黑" w:hAnsi="Times New Roman" w:cs="宋体"/>
          <w:color w:val="000000"/>
          <w:kern w:val="0"/>
          <w:sz w:val="24"/>
          <w:szCs w:val="24"/>
          <w:lang w:val="en"/>
        </w:rPr>
        <w:t>份，回收率为</w:t>
      </w:r>
      <w:r>
        <w:rPr>
          <w:rFonts w:ascii="Times New Roman" w:eastAsia="微软雅黑" w:hAnsi="Times New Roman" w:cs="宋体"/>
          <w:color w:val="000000"/>
          <w:kern w:val="0"/>
          <w:sz w:val="24"/>
          <w:szCs w:val="24"/>
          <w:lang w:val="en"/>
        </w:rPr>
        <w:t>100%</w:t>
      </w:r>
      <w:r>
        <w:rPr>
          <w:rFonts w:ascii="Times New Roman" w:eastAsia="微软雅黑" w:hAnsi="Times New Roman" w:cs="宋体"/>
          <w:color w:val="000000"/>
          <w:kern w:val="0"/>
          <w:sz w:val="24"/>
          <w:szCs w:val="24"/>
          <w:lang w:val="en"/>
        </w:rPr>
        <w:t>。被调查单位信息表见表</w:t>
      </w:r>
      <w:r>
        <w:rPr>
          <w:rFonts w:ascii="Times New Roman" w:eastAsia="微软雅黑" w:hAnsi="Times New Roman" w:cs="宋体" w:hint="eastAsia"/>
          <w:color w:val="000000"/>
          <w:kern w:val="0"/>
          <w:sz w:val="24"/>
          <w:szCs w:val="24"/>
          <w:lang w:val="en"/>
        </w:rPr>
        <w:t>3</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3</w:t>
      </w:r>
      <w:r>
        <w:rPr>
          <w:rFonts w:ascii="Times New Roman" w:eastAsia="微软雅黑" w:hAnsi="Times New Roman" w:cs="宋体"/>
          <w:color w:val="000000"/>
          <w:kern w:val="0"/>
          <w:sz w:val="24"/>
          <w:szCs w:val="24"/>
          <w:lang w:val="en"/>
        </w:rPr>
        <w:t>。</w:t>
      </w:r>
    </w:p>
    <w:p w:rsidR="000C317D" w:rsidRDefault="009F078F">
      <w:pPr>
        <w:widowControl/>
        <w:adjustRightInd w:val="0"/>
        <w:snapToGrid w:val="0"/>
        <w:spacing w:line="360" w:lineRule="auto"/>
        <w:jc w:val="center"/>
        <w:rPr>
          <w:rFonts w:ascii="微软雅黑" w:eastAsia="微软雅黑" w:hAnsi="微软雅黑"/>
          <w:b/>
          <w:szCs w:val="21"/>
        </w:rPr>
      </w:pPr>
      <w:r>
        <w:rPr>
          <w:rFonts w:ascii="微软雅黑" w:eastAsia="微软雅黑" w:hAnsi="微软雅黑" w:hint="eastAsia"/>
          <w:b/>
          <w:szCs w:val="21"/>
        </w:rPr>
        <w:t xml:space="preserve"> </w:t>
      </w:r>
      <w:r>
        <w:rPr>
          <w:rFonts w:ascii="微软雅黑" w:eastAsia="微软雅黑" w:hAnsi="微软雅黑"/>
          <w:b/>
          <w:szCs w:val="21"/>
        </w:rPr>
        <w:t>表</w:t>
      </w:r>
      <w:r>
        <w:rPr>
          <w:rFonts w:ascii="微软雅黑" w:eastAsia="微软雅黑" w:hAnsi="微软雅黑" w:hint="eastAsia"/>
          <w:b/>
          <w:szCs w:val="21"/>
        </w:rPr>
        <w:t>3</w:t>
      </w:r>
      <w:r>
        <w:rPr>
          <w:rFonts w:ascii="微软雅黑" w:eastAsia="微软雅黑" w:hAnsi="微软雅黑"/>
          <w:b/>
          <w:szCs w:val="21"/>
        </w:rPr>
        <w:t>-</w:t>
      </w:r>
      <w:r>
        <w:rPr>
          <w:rFonts w:ascii="微软雅黑" w:eastAsia="微软雅黑" w:hAnsi="微软雅黑" w:hint="eastAsia"/>
          <w:b/>
          <w:szCs w:val="21"/>
        </w:rPr>
        <w:t xml:space="preserve">3  </w:t>
      </w:r>
      <w:r>
        <w:rPr>
          <w:rFonts w:ascii="微软雅黑" w:eastAsia="微软雅黑" w:hAnsi="微软雅黑"/>
          <w:b/>
          <w:szCs w:val="21"/>
        </w:rPr>
        <w:t>被调查单位信息统计表</w:t>
      </w:r>
    </w:p>
    <w:tbl>
      <w:tblPr>
        <w:tblW w:w="8988" w:type="dxa"/>
        <w:jc w:val="center"/>
        <w:tblInd w:w="56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57"/>
        <w:gridCol w:w="6631"/>
      </w:tblGrid>
      <w:tr w:rsidR="000C317D">
        <w:trPr>
          <w:trHeight w:val="258"/>
          <w:jc w:val="center"/>
        </w:trPr>
        <w:tc>
          <w:tcPr>
            <w:tcW w:w="2357" w:type="dxa"/>
            <w:tcBorders>
              <w:bottom w:val="single" w:sz="12" w:space="0" w:color="auto"/>
            </w:tcBorders>
            <w:vAlign w:val="bottom"/>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szCs w:val="21"/>
              </w:rPr>
              <w:t>序号</w:t>
            </w:r>
          </w:p>
        </w:tc>
        <w:tc>
          <w:tcPr>
            <w:tcW w:w="6631" w:type="dxa"/>
            <w:tcBorders>
              <w:bottom w:val="single" w:sz="12" w:space="0" w:color="auto"/>
            </w:tcBorders>
            <w:vAlign w:val="bottom"/>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szCs w:val="21"/>
              </w:rPr>
              <w:t>单位名称</w:t>
            </w:r>
          </w:p>
        </w:tc>
      </w:tr>
      <w:tr w:rsidR="000C317D">
        <w:trPr>
          <w:trHeight w:val="258"/>
          <w:jc w:val="center"/>
        </w:trPr>
        <w:tc>
          <w:tcPr>
            <w:tcW w:w="2357" w:type="dxa"/>
            <w:tcBorders>
              <w:top w:val="single" w:sz="12" w:space="0" w:color="auto"/>
              <w:tl2br w:val="nil"/>
              <w:tr2bl w:val="nil"/>
            </w:tcBorders>
            <w:vAlign w:val="bottom"/>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szCs w:val="21"/>
              </w:rPr>
              <w:t>1</w:t>
            </w:r>
          </w:p>
        </w:tc>
        <w:tc>
          <w:tcPr>
            <w:tcW w:w="6631" w:type="dxa"/>
            <w:tcBorders>
              <w:top w:val="single" w:sz="12" w:space="0" w:color="auto"/>
              <w:tl2br w:val="nil"/>
              <w:tr2bl w:val="nil"/>
            </w:tcBorders>
            <w:vAlign w:val="bottom"/>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hint="eastAsia"/>
                <w:szCs w:val="21"/>
              </w:rPr>
              <w:t>阳新县</w:t>
            </w:r>
            <w:proofErr w:type="gramStart"/>
            <w:r>
              <w:rPr>
                <w:rFonts w:ascii="微软雅黑" w:eastAsia="微软雅黑" w:hAnsi="微软雅黑" w:hint="eastAsia"/>
                <w:szCs w:val="21"/>
              </w:rPr>
              <w:t>富池镇郝</w:t>
            </w:r>
            <w:proofErr w:type="gramEnd"/>
            <w:r>
              <w:rPr>
                <w:rFonts w:ascii="微软雅黑" w:eastAsia="微软雅黑" w:hAnsi="微软雅黑" w:hint="eastAsia"/>
                <w:szCs w:val="21"/>
              </w:rPr>
              <w:t>矶村民委员会</w:t>
            </w:r>
          </w:p>
        </w:tc>
      </w:tr>
      <w:tr w:rsidR="000C317D">
        <w:trPr>
          <w:trHeight w:val="245"/>
          <w:jc w:val="center"/>
        </w:trPr>
        <w:tc>
          <w:tcPr>
            <w:tcW w:w="2357" w:type="dxa"/>
            <w:tcBorders>
              <w:tl2br w:val="nil"/>
              <w:tr2bl w:val="nil"/>
            </w:tcBorders>
            <w:vAlign w:val="bottom"/>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szCs w:val="21"/>
              </w:rPr>
              <w:t>2</w:t>
            </w:r>
          </w:p>
        </w:tc>
        <w:tc>
          <w:tcPr>
            <w:tcW w:w="6631" w:type="dxa"/>
            <w:tcBorders>
              <w:tl2br w:val="nil"/>
              <w:tr2bl w:val="nil"/>
            </w:tcBorders>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hint="eastAsia"/>
                <w:szCs w:val="21"/>
              </w:rPr>
              <w:t>阳新</w:t>
            </w:r>
            <w:proofErr w:type="gramStart"/>
            <w:r>
              <w:rPr>
                <w:rFonts w:ascii="微软雅黑" w:eastAsia="微软雅黑" w:hAnsi="微软雅黑" w:hint="eastAsia"/>
                <w:szCs w:val="21"/>
              </w:rPr>
              <w:t>娲</w:t>
            </w:r>
            <w:proofErr w:type="gramEnd"/>
            <w:r>
              <w:rPr>
                <w:rFonts w:ascii="微软雅黑" w:eastAsia="微软雅黑" w:hAnsi="微软雅黑" w:hint="eastAsia"/>
                <w:szCs w:val="21"/>
              </w:rPr>
              <w:t>石水泥有限公司</w:t>
            </w:r>
          </w:p>
        </w:tc>
      </w:tr>
      <w:tr w:rsidR="000C317D">
        <w:trPr>
          <w:trHeight w:val="245"/>
          <w:jc w:val="center"/>
        </w:trPr>
        <w:tc>
          <w:tcPr>
            <w:tcW w:w="2357" w:type="dxa"/>
            <w:tcBorders>
              <w:tl2br w:val="nil"/>
              <w:tr2bl w:val="nil"/>
            </w:tcBorders>
            <w:vAlign w:val="bottom"/>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szCs w:val="21"/>
              </w:rPr>
              <w:t>3</w:t>
            </w:r>
          </w:p>
        </w:tc>
        <w:tc>
          <w:tcPr>
            <w:tcW w:w="6631" w:type="dxa"/>
            <w:tcBorders>
              <w:tl2br w:val="nil"/>
              <w:tr2bl w:val="nil"/>
            </w:tcBorders>
          </w:tcPr>
          <w:p w:rsidR="000C317D" w:rsidRDefault="009F078F">
            <w:pPr>
              <w:widowControl/>
              <w:adjustRightInd w:val="0"/>
              <w:snapToGrid w:val="0"/>
              <w:jc w:val="center"/>
              <w:rPr>
                <w:rFonts w:ascii="微软雅黑" w:eastAsia="微软雅黑" w:hAnsi="微软雅黑"/>
                <w:szCs w:val="21"/>
              </w:rPr>
            </w:pPr>
            <w:proofErr w:type="gramStart"/>
            <w:r>
              <w:rPr>
                <w:rFonts w:ascii="微软雅黑" w:eastAsia="微软雅黑" w:hAnsi="微软雅黑" w:hint="eastAsia"/>
                <w:szCs w:val="21"/>
              </w:rPr>
              <w:t>黄石翔瑞环保</w:t>
            </w:r>
            <w:proofErr w:type="gramEnd"/>
            <w:r>
              <w:rPr>
                <w:rFonts w:ascii="微软雅黑" w:eastAsia="微软雅黑" w:hAnsi="微软雅黑" w:hint="eastAsia"/>
                <w:szCs w:val="21"/>
              </w:rPr>
              <w:t>实业有限公司</w:t>
            </w:r>
          </w:p>
        </w:tc>
      </w:tr>
      <w:tr w:rsidR="000C317D">
        <w:trPr>
          <w:trHeight w:val="245"/>
          <w:jc w:val="center"/>
        </w:trPr>
        <w:tc>
          <w:tcPr>
            <w:tcW w:w="2357" w:type="dxa"/>
            <w:tcBorders>
              <w:tl2br w:val="nil"/>
              <w:tr2bl w:val="nil"/>
            </w:tcBorders>
            <w:vAlign w:val="bottom"/>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szCs w:val="21"/>
              </w:rPr>
              <w:t>4</w:t>
            </w:r>
          </w:p>
        </w:tc>
        <w:tc>
          <w:tcPr>
            <w:tcW w:w="6631" w:type="dxa"/>
            <w:tcBorders>
              <w:tl2br w:val="nil"/>
              <w:tr2bl w:val="nil"/>
            </w:tcBorders>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hint="eastAsia"/>
                <w:szCs w:val="21"/>
              </w:rPr>
              <w:t>阳新鹏富矿业有限公司</w:t>
            </w:r>
          </w:p>
        </w:tc>
      </w:tr>
      <w:tr w:rsidR="000C317D">
        <w:trPr>
          <w:trHeight w:val="245"/>
          <w:jc w:val="center"/>
        </w:trPr>
        <w:tc>
          <w:tcPr>
            <w:tcW w:w="2357" w:type="dxa"/>
            <w:tcBorders>
              <w:tl2br w:val="nil"/>
              <w:tr2bl w:val="nil"/>
            </w:tcBorders>
            <w:vAlign w:val="bottom"/>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szCs w:val="21"/>
              </w:rPr>
              <w:t>5</w:t>
            </w:r>
          </w:p>
        </w:tc>
        <w:tc>
          <w:tcPr>
            <w:tcW w:w="6631" w:type="dxa"/>
            <w:tcBorders>
              <w:tl2br w:val="nil"/>
              <w:tr2bl w:val="nil"/>
            </w:tcBorders>
          </w:tcPr>
          <w:p w:rsidR="000C317D" w:rsidRDefault="009F078F">
            <w:pPr>
              <w:widowControl/>
              <w:adjustRightInd w:val="0"/>
              <w:snapToGrid w:val="0"/>
              <w:jc w:val="center"/>
              <w:rPr>
                <w:rFonts w:ascii="微软雅黑" w:eastAsia="微软雅黑" w:hAnsi="微软雅黑"/>
                <w:szCs w:val="21"/>
              </w:rPr>
            </w:pPr>
            <w:r>
              <w:rPr>
                <w:rFonts w:ascii="微软雅黑" w:eastAsia="微软雅黑" w:hAnsi="微软雅黑" w:hint="eastAsia"/>
                <w:szCs w:val="21"/>
              </w:rPr>
              <w:t>湖北城航磨料有限公司</w:t>
            </w:r>
          </w:p>
        </w:tc>
      </w:tr>
    </w:tbl>
    <w:p w:rsidR="000C317D" w:rsidRDefault="009F078F">
      <w:pPr>
        <w:adjustRightInd w:val="0"/>
        <w:snapToGrid w:val="0"/>
        <w:spacing w:line="360" w:lineRule="auto"/>
        <w:ind w:firstLineChars="200" w:firstLine="480"/>
        <w:rPr>
          <w:rFonts w:ascii="微软雅黑" w:eastAsia="微软雅黑" w:hAnsi="微软雅黑"/>
          <w:sz w:val="24"/>
        </w:rPr>
      </w:pPr>
      <w:r>
        <w:rPr>
          <w:rFonts w:ascii="微软雅黑" w:eastAsia="微软雅黑" w:hAnsi="微软雅黑"/>
          <w:sz w:val="24"/>
        </w:rPr>
        <w:t>团体公众参与调查结果统计如表</w:t>
      </w:r>
      <w:r>
        <w:rPr>
          <w:rFonts w:ascii="微软雅黑" w:eastAsia="微软雅黑" w:hAnsi="微软雅黑" w:hint="eastAsia"/>
          <w:sz w:val="24"/>
        </w:rPr>
        <w:t>3</w:t>
      </w:r>
      <w:r>
        <w:rPr>
          <w:rFonts w:ascii="微软雅黑" w:eastAsia="微软雅黑" w:hAnsi="微软雅黑"/>
          <w:sz w:val="24"/>
        </w:rPr>
        <w:t>-</w:t>
      </w:r>
      <w:r>
        <w:rPr>
          <w:rFonts w:ascii="微软雅黑" w:eastAsia="微软雅黑" w:hAnsi="微软雅黑" w:hint="eastAsia"/>
          <w:sz w:val="24"/>
        </w:rPr>
        <w:t>4</w:t>
      </w:r>
      <w:r>
        <w:rPr>
          <w:rFonts w:ascii="微软雅黑" w:eastAsia="微软雅黑" w:hAnsi="微软雅黑"/>
          <w:sz w:val="24"/>
        </w:rPr>
        <w:t>所示。</w:t>
      </w:r>
    </w:p>
    <w:p w:rsidR="000C317D" w:rsidRDefault="009F078F">
      <w:pPr>
        <w:adjustRightInd w:val="0"/>
        <w:snapToGrid w:val="0"/>
        <w:spacing w:line="360" w:lineRule="auto"/>
        <w:jc w:val="center"/>
        <w:rPr>
          <w:rFonts w:ascii="微软雅黑" w:eastAsia="微软雅黑" w:hAnsi="微软雅黑"/>
          <w:b/>
          <w:szCs w:val="21"/>
        </w:rPr>
      </w:pPr>
      <w:r>
        <w:rPr>
          <w:rFonts w:ascii="微软雅黑" w:eastAsia="微软雅黑" w:hAnsi="微软雅黑"/>
          <w:b/>
          <w:szCs w:val="21"/>
        </w:rPr>
        <w:t>表</w:t>
      </w:r>
      <w:r>
        <w:rPr>
          <w:rFonts w:ascii="微软雅黑" w:eastAsia="微软雅黑" w:hAnsi="微软雅黑" w:hint="eastAsia"/>
          <w:b/>
          <w:szCs w:val="21"/>
        </w:rPr>
        <w:t>3</w:t>
      </w:r>
      <w:r>
        <w:rPr>
          <w:rFonts w:ascii="微软雅黑" w:eastAsia="微软雅黑" w:hAnsi="微软雅黑"/>
          <w:b/>
          <w:szCs w:val="21"/>
        </w:rPr>
        <w:t>-</w:t>
      </w:r>
      <w:r>
        <w:rPr>
          <w:rFonts w:ascii="微软雅黑" w:eastAsia="微软雅黑" w:hAnsi="微软雅黑" w:hint="eastAsia"/>
          <w:b/>
          <w:szCs w:val="21"/>
        </w:rPr>
        <w:t>4</w:t>
      </w:r>
      <w:r>
        <w:rPr>
          <w:rFonts w:ascii="微软雅黑" w:eastAsia="微软雅黑" w:hAnsi="微软雅黑"/>
          <w:b/>
          <w:szCs w:val="21"/>
        </w:rPr>
        <w:t xml:space="preserve">  团体公众参与调查结果统计表</w:t>
      </w:r>
    </w:p>
    <w:tbl>
      <w:tblPr>
        <w:tblW w:w="895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519"/>
        <w:gridCol w:w="1529"/>
        <w:gridCol w:w="850"/>
        <w:gridCol w:w="1060"/>
      </w:tblGrid>
      <w:tr w:rsidR="000C317D">
        <w:trPr>
          <w:jc w:val="center"/>
        </w:trPr>
        <w:tc>
          <w:tcPr>
            <w:tcW w:w="5519" w:type="dxa"/>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项目</w:t>
            </w:r>
          </w:p>
        </w:tc>
        <w:tc>
          <w:tcPr>
            <w:tcW w:w="1529" w:type="dxa"/>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内容</w:t>
            </w:r>
          </w:p>
        </w:tc>
        <w:tc>
          <w:tcPr>
            <w:tcW w:w="850" w:type="dxa"/>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次数</w:t>
            </w:r>
          </w:p>
        </w:tc>
        <w:tc>
          <w:tcPr>
            <w:tcW w:w="1060" w:type="dxa"/>
            <w:tcBorders>
              <w:bottom w:val="single" w:sz="12" w:space="0" w:color="auto"/>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比例(%)</w:t>
            </w:r>
          </w:p>
        </w:tc>
      </w:tr>
      <w:tr w:rsidR="000C317D">
        <w:trPr>
          <w:cantSplit/>
          <w:jc w:val="center"/>
        </w:trPr>
        <w:tc>
          <w:tcPr>
            <w:tcW w:w="5519" w:type="dxa"/>
            <w:vMerge w:val="restart"/>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贵单位对本项目的建设是否了解</w:t>
            </w:r>
            <w:r>
              <w:rPr>
                <w:rFonts w:ascii="微软雅黑" w:eastAsia="微软雅黑" w:hAnsi="微软雅黑"/>
                <w:szCs w:val="21"/>
              </w:rPr>
              <w:t>？</w:t>
            </w:r>
          </w:p>
        </w:tc>
        <w:tc>
          <w:tcPr>
            <w:tcW w:w="1529"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了解</w:t>
            </w:r>
          </w:p>
        </w:tc>
        <w:tc>
          <w:tcPr>
            <w:tcW w:w="850"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5</w:t>
            </w:r>
          </w:p>
        </w:tc>
        <w:tc>
          <w:tcPr>
            <w:tcW w:w="1060" w:type="dxa"/>
            <w:tcBorders>
              <w:top w:val="single" w:sz="12" w:space="0" w:color="auto"/>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100</w:t>
            </w:r>
            <w:r>
              <w:rPr>
                <w:rFonts w:ascii="微软雅黑" w:eastAsia="微软雅黑" w:hAnsi="微软雅黑"/>
                <w:szCs w:val="21"/>
              </w:rPr>
              <w:t>%</w:t>
            </w:r>
          </w:p>
        </w:tc>
      </w:tr>
      <w:tr w:rsidR="000C317D">
        <w:trPr>
          <w:cantSplit/>
          <w:jc w:val="center"/>
        </w:trPr>
        <w:tc>
          <w:tcPr>
            <w:tcW w:w="5519" w:type="dxa"/>
            <w:vMerge/>
            <w:tcBorders>
              <w:tl2br w:val="nil"/>
              <w:tr2bl w:val="nil"/>
            </w:tcBorders>
            <w:vAlign w:val="center"/>
          </w:tcPr>
          <w:p w:rsidR="000C317D" w:rsidRDefault="000C317D">
            <w:pPr>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不太</w:t>
            </w:r>
            <w:r>
              <w:rPr>
                <w:rFonts w:ascii="微软雅黑" w:eastAsia="微软雅黑" w:hAnsi="微软雅黑"/>
                <w:szCs w:val="21"/>
              </w:rPr>
              <w:t>了解</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jc w:val="center"/>
        </w:trPr>
        <w:tc>
          <w:tcPr>
            <w:tcW w:w="5519" w:type="dxa"/>
            <w:vMerge/>
            <w:tcBorders>
              <w:tl2br w:val="nil"/>
              <w:tr2bl w:val="nil"/>
            </w:tcBorders>
            <w:vAlign w:val="center"/>
          </w:tcPr>
          <w:p w:rsidR="000C317D" w:rsidRDefault="000C317D">
            <w:pPr>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不了解</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lastRenderedPageBreak/>
              <w:t>2、</w:t>
            </w:r>
            <w:r>
              <w:rPr>
                <w:rFonts w:ascii="微软雅黑" w:eastAsia="微软雅黑" w:hAnsi="微软雅黑" w:hint="eastAsia"/>
                <w:szCs w:val="21"/>
              </w:rPr>
              <w:t>贵单位</w:t>
            </w:r>
            <w:r>
              <w:rPr>
                <w:rFonts w:ascii="微软雅黑" w:eastAsia="微软雅黑" w:hAnsi="微软雅黑"/>
                <w:szCs w:val="21"/>
              </w:rPr>
              <w:t>是否满意当地的环境质量？</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满意</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5</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100</w:t>
            </w:r>
            <w:r>
              <w:rPr>
                <w:rFonts w:ascii="微软雅黑" w:eastAsia="微软雅黑" w:hAnsi="微软雅黑"/>
                <w:szCs w:val="21"/>
              </w:rPr>
              <w:t>%</w:t>
            </w:r>
          </w:p>
        </w:tc>
      </w:tr>
      <w:tr w:rsidR="000C317D">
        <w:trPr>
          <w:cantSplit/>
          <w:jc w:val="center"/>
        </w:trPr>
        <w:tc>
          <w:tcPr>
            <w:tcW w:w="5519" w:type="dxa"/>
            <w:vMerge/>
            <w:tcBorders>
              <w:tl2br w:val="nil"/>
              <w:tr2bl w:val="nil"/>
            </w:tcBorders>
            <w:vAlign w:val="center"/>
          </w:tcPr>
          <w:p w:rsidR="000C317D" w:rsidRDefault="000C317D">
            <w:pPr>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不</w:t>
            </w:r>
            <w:r>
              <w:rPr>
                <w:rFonts w:ascii="微软雅黑" w:eastAsia="微软雅黑" w:hAnsi="微软雅黑" w:hint="eastAsia"/>
                <w:szCs w:val="21"/>
              </w:rPr>
              <w:t>太</w:t>
            </w:r>
            <w:r>
              <w:rPr>
                <w:rFonts w:ascii="微软雅黑" w:eastAsia="微软雅黑" w:hAnsi="微软雅黑"/>
                <w:szCs w:val="21"/>
              </w:rPr>
              <w:t>满意</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70"/>
          <w:jc w:val="center"/>
        </w:trPr>
        <w:tc>
          <w:tcPr>
            <w:tcW w:w="5519" w:type="dxa"/>
            <w:vMerge/>
            <w:tcBorders>
              <w:tl2br w:val="nil"/>
              <w:tr2bl w:val="nil"/>
            </w:tcBorders>
            <w:vAlign w:val="center"/>
          </w:tcPr>
          <w:p w:rsidR="000C317D" w:rsidRDefault="000C317D">
            <w:pPr>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不满意</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100"/>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3、</w:t>
            </w:r>
            <w:r>
              <w:rPr>
                <w:rFonts w:ascii="微软雅黑" w:eastAsia="微软雅黑" w:hAnsi="微软雅黑" w:hint="eastAsia"/>
                <w:szCs w:val="21"/>
              </w:rPr>
              <w:t>贵单位</w:t>
            </w:r>
            <w:r>
              <w:rPr>
                <w:rFonts w:ascii="微软雅黑" w:eastAsia="微软雅黑" w:hAnsi="微软雅黑"/>
                <w:szCs w:val="21"/>
              </w:rPr>
              <w:t>认为项目所在地的主要环境问题及来源是？</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大气污染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5</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100</w:t>
            </w:r>
            <w:r>
              <w:rPr>
                <w:rFonts w:ascii="微软雅黑" w:eastAsia="微软雅黑" w:hAnsi="微软雅黑"/>
                <w:szCs w:val="21"/>
              </w:rPr>
              <w:t>%</w:t>
            </w:r>
          </w:p>
        </w:tc>
      </w:tr>
      <w:tr w:rsidR="000C317D">
        <w:trPr>
          <w:cantSplit/>
          <w:trHeight w:val="115"/>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水污染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噪声污染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2</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40%</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固</w:t>
            </w:r>
            <w:proofErr w:type="gramStart"/>
            <w:r>
              <w:rPr>
                <w:rFonts w:ascii="微软雅黑" w:eastAsia="微软雅黑" w:hAnsi="微软雅黑"/>
                <w:szCs w:val="21"/>
              </w:rPr>
              <w:t>废污染</w:t>
            </w:r>
            <w:proofErr w:type="gramEnd"/>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其他</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204"/>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4、</w:t>
            </w:r>
            <w:r>
              <w:rPr>
                <w:rFonts w:ascii="微软雅黑" w:eastAsia="微软雅黑" w:hAnsi="微软雅黑" w:hint="eastAsia"/>
                <w:szCs w:val="21"/>
              </w:rPr>
              <w:t>贵单位</w:t>
            </w:r>
            <w:r>
              <w:rPr>
                <w:rFonts w:ascii="微软雅黑" w:eastAsia="微软雅黑" w:hAnsi="微软雅黑"/>
                <w:szCs w:val="21"/>
              </w:rPr>
              <w:t>认为本项目对当地可能带来的环境影响主要为？</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大气污染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3</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60</w:t>
            </w:r>
            <w:r>
              <w:rPr>
                <w:rFonts w:ascii="微软雅黑" w:eastAsia="微软雅黑" w:hAnsi="微软雅黑"/>
                <w:szCs w:val="21"/>
              </w:rPr>
              <w:t>%</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水污染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7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噪声污染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4</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80</w:t>
            </w:r>
            <w:r>
              <w:rPr>
                <w:rFonts w:ascii="微软雅黑" w:eastAsia="微软雅黑" w:hAnsi="微软雅黑"/>
                <w:szCs w:val="21"/>
              </w:rPr>
              <w:t>%</w:t>
            </w:r>
          </w:p>
        </w:tc>
      </w:tr>
      <w:tr w:rsidR="000C317D">
        <w:trPr>
          <w:cantSplit/>
          <w:trHeight w:val="115"/>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固</w:t>
            </w:r>
            <w:proofErr w:type="gramStart"/>
            <w:r>
              <w:rPr>
                <w:rFonts w:ascii="微软雅黑" w:eastAsia="微软雅黑" w:hAnsi="微软雅黑"/>
                <w:szCs w:val="21"/>
              </w:rPr>
              <w:t>废污染</w:t>
            </w:r>
            <w:proofErr w:type="gramEnd"/>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20%</w:t>
            </w:r>
          </w:p>
        </w:tc>
      </w:tr>
      <w:tr w:rsidR="000C317D">
        <w:trPr>
          <w:cantSplit/>
          <w:trHeight w:val="115"/>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生态破坏</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100"/>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5、</w:t>
            </w:r>
            <w:r>
              <w:rPr>
                <w:rFonts w:ascii="微软雅黑" w:eastAsia="微软雅黑" w:hAnsi="微软雅黑" w:hint="eastAsia"/>
                <w:szCs w:val="21"/>
              </w:rPr>
              <w:t>贵单位</w:t>
            </w:r>
            <w:r>
              <w:rPr>
                <w:rFonts w:ascii="微软雅黑" w:eastAsia="微软雅黑" w:hAnsi="微软雅黑"/>
                <w:szCs w:val="21"/>
              </w:rPr>
              <w:t>认为本项目运营后对您是否存在影响？</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无影响</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5</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100</w:t>
            </w:r>
            <w:r>
              <w:rPr>
                <w:rFonts w:ascii="微软雅黑" w:eastAsia="微软雅黑" w:hAnsi="微软雅黑"/>
                <w:szCs w:val="21"/>
              </w:rPr>
              <w:t>%</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轻微影响</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有影响</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204"/>
          <w:jc w:val="center"/>
        </w:trPr>
        <w:tc>
          <w:tcPr>
            <w:tcW w:w="5519" w:type="dxa"/>
            <w:vMerge w:val="restart"/>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6、</w:t>
            </w:r>
            <w:r>
              <w:rPr>
                <w:rFonts w:ascii="微软雅黑" w:eastAsia="微软雅黑" w:hAnsi="微软雅黑" w:hint="eastAsia"/>
                <w:szCs w:val="21"/>
              </w:rPr>
              <w:t>贵单位</w:t>
            </w:r>
            <w:r>
              <w:rPr>
                <w:rFonts w:ascii="微软雅黑" w:eastAsia="微软雅黑" w:hAnsi="微软雅黑"/>
                <w:szCs w:val="21"/>
              </w:rPr>
              <w:t>认为该项目的建设对本地区社会经济(可能)的影响是？</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促进经济发展</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4</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80</w:t>
            </w:r>
            <w:r>
              <w:rPr>
                <w:rFonts w:ascii="微软雅黑" w:eastAsia="微软雅黑" w:hAnsi="微软雅黑"/>
                <w:szCs w:val="21"/>
              </w:rPr>
              <w:t>%</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增加就业</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20</w:t>
            </w:r>
            <w:r>
              <w:rPr>
                <w:rFonts w:ascii="微软雅黑" w:eastAsia="微软雅黑" w:hAnsi="微软雅黑"/>
                <w:szCs w:val="21"/>
              </w:rPr>
              <w:t>%</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个人收入增加</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其他</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57"/>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不利</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102"/>
          <w:jc w:val="center"/>
        </w:trPr>
        <w:tc>
          <w:tcPr>
            <w:tcW w:w="5519" w:type="dxa"/>
            <w:vMerge w:val="restart"/>
            <w:tcBorders>
              <w:tl2br w:val="nil"/>
              <w:tr2bl w:val="nil"/>
            </w:tcBorders>
            <w:vAlign w:val="center"/>
          </w:tcPr>
          <w:p w:rsidR="000C317D" w:rsidRDefault="009F078F">
            <w:pPr>
              <w:snapToGrid w:val="0"/>
              <w:jc w:val="center"/>
              <w:textAlignment w:val="top"/>
              <w:rPr>
                <w:rFonts w:ascii="微软雅黑" w:eastAsia="微软雅黑" w:hAnsi="微软雅黑"/>
                <w:szCs w:val="21"/>
              </w:rPr>
            </w:pPr>
            <w:r>
              <w:rPr>
                <w:rFonts w:ascii="微软雅黑" w:eastAsia="微软雅黑" w:hAnsi="微软雅黑"/>
                <w:szCs w:val="21"/>
              </w:rPr>
              <w:t>7、</w:t>
            </w:r>
            <w:r>
              <w:rPr>
                <w:rFonts w:ascii="微软雅黑" w:eastAsia="微软雅黑" w:hAnsi="微软雅黑" w:hint="eastAsia"/>
                <w:szCs w:val="21"/>
              </w:rPr>
              <w:t>贵单位</w:t>
            </w:r>
            <w:r>
              <w:rPr>
                <w:rFonts w:ascii="微软雅黑" w:eastAsia="微软雅黑" w:hAnsi="微软雅黑"/>
                <w:szCs w:val="21"/>
              </w:rPr>
              <w:t>对本项目建设持有什么态度？</w:t>
            </w: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赞成</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5</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100</w:t>
            </w:r>
            <w:r>
              <w:rPr>
                <w:rFonts w:ascii="微软雅黑" w:eastAsia="微软雅黑" w:hAnsi="微软雅黑"/>
                <w:szCs w:val="21"/>
              </w:rPr>
              <w:t>%</w:t>
            </w:r>
          </w:p>
        </w:tc>
      </w:tr>
      <w:tr w:rsidR="000C317D">
        <w:trPr>
          <w:cantSplit/>
          <w:trHeight w:val="120"/>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无所谓</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r w:rsidR="000C317D">
        <w:trPr>
          <w:cantSplit/>
          <w:trHeight w:val="120"/>
          <w:jc w:val="center"/>
        </w:trPr>
        <w:tc>
          <w:tcPr>
            <w:tcW w:w="5519" w:type="dxa"/>
            <w:vMerge/>
            <w:tcBorders>
              <w:tl2br w:val="nil"/>
              <w:tr2bl w:val="nil"/>
            </w:tcBorders>
            <w:vAlign w:val="center"/>
          </w:tcPr>
          <w:p w:rsidR="000C317D" w:rsidRDefault="000C317D">
            <w:pPr>
              <w:adjustRightInd w:val="0"/>
              <w:snapToGrid w:val="0"/>
              <w:jc w:val="center"/>
              <w:rPr>
                <w:rFonts w:ascii="微软雅黑" w:eastAsia="微软雅黑" w:hAnsi="微软雅黑"/>
                <w:szCs w:val="21"/>
              </w:rPr>
            </w:pPr>
          </w:p>
        </w:tc>
        <w:tc>
          <w:tcPr>
            <w:tcW w:w="1529"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szCs w:val="21"/>
              </w:rPr>
              <w:t>反对</w:t>
            </w:r>
          </w:p>
        </w:tc>
        <w:tc>
          <w:tcPr>
            <w:tcW w:w="85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c>
          <w:tcPr>
            <w:tcW w:w="1060" w:type="dxa"/>
            <w:tcBorders>
              <w:tl2br w:val="nil"/>
              <w:tr2bl w:val="nil"/>
            </w:tcBorders>
            <w:vAlign w:val="center"/>
          </w:tcPr>
          <w:p w:rsidR="000C317D" w:rsidRDefault="009F078F">
            <w:pPr>
              <w:adjustRightInd w:val="0"/>
              <w:snapToGrid w:val="0"/>
              <w:jc w:val="center"/>
              <w:rPr>
                <w:rFonts w:ascii="微软雅黑" w:eastAsia="微软雅黑" w:hAnsi="微软雅黑"/>
                <w:szCs w:val="21"/>
              </w:rPr>
            </w:pPr>
            <w:r>
              <w:rPr>
                <w:rFonts w:ascii="微软雅黑" w:eastAsia="微软雅黑" w:hAnsi="微软雅黑" w:hint="eastAsia"/>
                <w:szCs w:val="21"/>
              </w:rPr>
              <w:t>0</w:t>
            </w:r>
          </w:p>
        </w:tc>
      </w:tr>
    </w:tbl>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3.3</w:t>
      </w:r>
      <w:r>
        <w:rPr>
          <w:rFonts w:ascii="Times New Roman" w:eastAsia="微软雅黑" w:hAnsi="Times New Roman" w:cs="宋体" w:hint="eastAsia"/>
          <w:b/>
          <w:bCs/>
          <w:color w:val="000000"/>
          <w:kern w:val="0"/>
          <w:sz w:val="24"/>
          <w:szCs w:val="24"/>
          <w:lang w:val="en"/>
        </w:rPr>
        <w:t>查阅情况</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pacing w:line="360" w:lineRule="auto"/>
        <w:ind w:firstLine="480"/>
        <w:jc w:val="left"/>
        <w:textAlignment w:val="baseline"/>
        <w:rPr>
          <w:rFonts w:ascii="Times New Roman" w:eastAsia="微软雅黑" w:hAnsi="Times New Roman" w:cs="宋体"/>
          <w:color w:val="000000"/>
          <w:kern w:val="0"/>
          <w:sz w:val="24"/>
          <w:szCs w:val="24"/>
          <w:lang w:val="en"/>
        </w:rPr>
      </w:pPr>
      <w:proofErr w:type="gramStart"/>
      <w:r>
        <w:rPr>
          <w:rFonts w:ascii="Times New Roman" w:eastAsia="微软雅黑" w:hAnsi="Times New Roman" w:cs="宋体" w:hint="eastAsia"/>
          <w:color w:val="000000"/>
          <w:kern w:val="0"/>
          <w:sz w:val="24"/>
          <w:szCs w:val="24"/>
          <w:lang w:val="en"/>
        </w:rPr>
        <w:t>除项目</w:t>
      </w:r>
      <w:proofErr w:type="gramEnd"/>
      <w:r>
        <w:rPr>
          <w:rFonts w:ascii="Times New Roman" w:eastAsia="微软雅黑" w:hAnsi="Times New Roman" w:cs="宋体" w:hint="eastAsia"/>
          <w:color w:val="000000"/>
          <w:kern w:val="0"/>
          <w:sz w:val="24"/>
          <w:szCs w:val="24"/>
          <w:lang w:val="en"/>
        </w:rPr>
        <w:t>环境影响评价征求意见</w:t>
      </w:r>
      <w:proofErr w:type="gramStart"/>
      <w:r>
        <w:rPr>
          <w:rFonts w:ascii="Times New Roman" w:eastAsia="微软雅黑" w:hAnsi="Times New Roman" w:cs="宋体" w:hint="eastAsia"/>
          <w:color w:val="000000"/>
          <w:kern w:val="0"/>
          <w:sz w:val="24"/>
          <w:szCs w:val="24"/>
          <w:lang w:val="en"/>
        </w:rPr>
        <w:t>稿设置</w:t>
      </w:r>
      <w:proofErr w:type="gramEnd"/>
      <w:r>
        <w:rPr>
          <w:rFonts w:ascii="Times New Roman" w:eastAsia="微软雅黑" w:hAnsi="Times New Roman" w:cs="宋体" w:hint="eastAsia"/>
          <w:color w:val="000000"/>
          <w:kern w:val="0"/>
          <w:sz w:val="24"/>
          <w:szCs w:val="24"/>
          <w:lang w:val="en"/>
        </w:rPr>
        <w:t>网络连接</w:t>
      </w:r>
      <w:hyperlink r:id="rId11" w:history="1">
        <w:r>
          <w:rPr>
            <w:rStyle w:val="aa"/>
            <w:rFonts w:ascii="Times New Roman" w:hAnsi="Times New Roman" w:hint="eastAsia"/>
          </w:rPr>
          <w:t>http://www.kshssy.cn/word/</w:t>
        </w:r>
      </w:hyperlink>
      <w:r>
        <w:rPr>
          <w:rFonts w:eastAsia="微软雅黑" w:cs="宋体" w:hint="eastAsia"/>
          <w:color w:val="000000"/>
          <w:kern w:val="0"/>
          <w:sz w:val="24"/>
          <w:szCs w:val="24"/>
          <w:lang w:val="en"/>
        </w:rPr>
        <w:t>外</w:t>
      </w:r>
      <w:r>
        <w:rPr>
          <w:rFonts w:ascii="Times New Roman" w:eastAsia="微软雅黑" w:hAnsi="Times New Roman" w:cs="宋体" w:hint="eastAsia"/>
          <w:color w:val="000000"/>
          <w:kern w:val="0"/>
          <w:sz w:val="24"/>
          <w:szCs w:val="24"/>
          <w:lang w:val="en"/>
        </w:rPr>
        <w:t>，本单位同时在阳新县</w:t>
      </w:r>
      <w:proofErr w:type="gramStart"/>
      <w:r>
        <w:rPr>
          <w:rFonts w:ascii="Times New Roman" w:eastAsia="微软雅黑" w:hAnsi="Times New Roman" w:cs="宋体" w:hint="eastAsia"/>
          <w:color w:val="000000"/>
          <w:kern w:val="0"/>
          <w:sz w:val="24"/>
          <w:szCs w:val="24"/>
          <w:lang w:val="en"/>
        </w:rPr>
        <w:t>富池镇郝</w:t>
      </w:r>
      <w:proofErr w:type="gramEnd"/>
      <w:r>
        <w:rPr>
          <w:rFonts w:ascii="Times New Roman" w:eastAsia="微软雅黑" w:hAnsi="Times New Roman" w:cs="宋体" w:hint="eastAsia"/>
          <w:color w:val="000000"/>
          <w:kern w:val="0"/>
          <w:sz w:val="24"/>
          <w:szCs w:val="24"/>
          <w:lang w:val="en"/>
        </w:rPr>
        <w:t>矶村村委会办公室放置环评报告书的纸质版，以便于有需要公众进行查阅。</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3.4</w:t>
      </w:r>
      <w:r>
        <w:rPr>
          <w:rFonts w:ascii="Times New Roman" w:eastAsia="微软雅黑" w:hAnsi="Times New Roman" w:cs="宋体" w:hint="eastAsia"/>
          <w:b/>
          <w:bCs/>
          <w:color w:val="000000"/>
          <w:kern w:val="0"/>
          <w:sz w:val="24"/>
          <w:szCs w:val="24"/>
          <w:lang w:val="en"/>
        </w:rPr>
        <w:t>公众提出意见情况</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themeColor="text1"/>
          <w:kern w:val="0"/>
          <w:sz w:val="24"/>
          <w:szCs w:val="24"/>
          <w:lang w:val="en"/>
        </w:rPr>
      </w:pPr>
      <w:r>
        <w:rPr>
          <w:rFonts w:ascii="Times New Roman" w:eastAsia="微软雅黑" w:hAnsi="Times New Roman" w:cs="宋体"/>
          <w:color w:val="000000" w:themeColor="text1"/>
          <w:kern w:val="0"/>
          <w:sz w:val="24"/>
          <w:szCs w:val="24"/>
          <w:lang w:val="en"/>
        </w:rPr>
        <w:t>在</w:t>
      </w:r>
      <w:r>
        <w:rPr>
          <w:rFonts w:ascii="Times New Roman" w:eastAsia="微软雅黑" w:hAnsi="Times New Roman" w:cs="宋体" w:hint="eastAsia"/>
          <w:color w:val="000000" w:themeColor="text1"/>
          <w:kern w:val="0"/>
          <w:sz w:val="24"/>
          <w:szCs w:val="24"/>
          <w:lang w:val="en"/>
        </w:rPr>
        <w:t>本单位各项公告公示期间内</w:t>
      </w:r>
      <w:r>
        <w:rPr>
          <w:rFonts w:ascii="Times New Roman" w:eastAsia="微软雅黑" w:hAnsi="Times New Roman" w:cs="宋体"/>
          <w:color w:val="000000" w:themeColor="text1"/>
          <w:kern w:val="0"/>
          <w:sz w:val="24"/>
          <w:szCs w:val="24"/>
          <w:lang w:val="en"/>
        </w:rPr>
        <w:t>，均未收到任何个人或团体关于本项目的反对意见及建议。</w:t>
      </w:r>
    </w:p>
    <w:p w:rsidR="000C317D" w:rsidRDefault="009F078F">
      <w:pPr>
        <w:pStyle w:val="2"/>
        <w:spacing w:before="0" w:after="0" w:line="360" w:lineRule="auto"/>
        <w:rPr>
          <w:rFonts w:ascii="Times New Roman" w:eastAsia="微软雅黑" w:hAnsi="Times New Roman"/>
          <w:spacing w:val="1"/>
          <w:sz w:val="28"/>
          <w:szCs w:val="28"/>
          <w:lang w:eastAsia="zh-CN"/>
        </w:rPr>
      </w:pPr>
      <w:bookmarkStart w:id="63" w:name="_Toc534256286"/>
      <w:r>
        <w:rPr>
          <w:rFonts w:ascii="Times New Roman" w:eastAsia="微软雅黑" w:hAnsi="Times New Roman" w:hint="eastAsia"/>
          <w:spacing w:val="1"/>
          <w:sz w:val="28"/>
          <w:szCs w:val="28"/>
          <w:lang w:eastAsia="zh-CN"/>
        </w:rPr>
        <w:lastRenderedPageBreak/>
        <w:t>4</w:t>
      </w:r>
      <w:r>
        <w:rPr>
          <w:rFonts w:ascii="Times New Roman" w:eastAsia="微软雅黑" w:hAnsi="Times New Roman" w:hint="eastAsia"/>
          <w:spacing w:val="1"/>
          <w:sz w:val="28"/>
          <w:szCs w:val="28"/>
          <w:lang w:eastAsia="zh-CN"/>
        </w:rPr>
        <w:t>其他公众参与情况</w:t>
      </w:r>
      <w:bookmarkEnd w:id="63"/>
      <w:r>
        <w:rPr>
          <w:rFonts w:ascii="Times New Roman" w:eastAsia="微软雅黑" w:hAnsi="Times New Roman" w:hint="eastAsia"/>
          <w:spacing w:val="1"/>
          <w:sz w:val="28"/>
          <w:szCs w:val="28"/>
          <w:lang w:eastAsia="zh-C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 xml:space="preserve">　　因本项目位于湖北阳新经济开发区内，项目运营后周边</w:t>
      </w:r>
      <w:r>
        <w:rPr>
          <w:rFonts w:ascii="Times New Roman" w:eastAsia="微软雅黑" w:hAnsi="Times New Roman" w:cs="宋体" w:hint="eastAsia"/>
          <w:color w:val="000000"/>
          <w:kern w:val="0"/>
          <w:sz w:val="24"/>
          <w:szCs w:val="24"/>
          <w:lang w:val="en"/>
        </w:rPr>
        <w:t>900</w:t>
      </w:r>
      <w:r>
        <w:rPr>
          <w:rFonts w:ascii="Times New Roman" w:eastAsia="微软雅黑" w:hAnsi="Times New Roman" w:cs="宋体" w:hint="eastAsia"/>
          <w:color w:val="000000"/>
          <w:kern w:val="0"/>
          <w:sz w:val="24"/>
          <w:szCs w:val="24"/>
          <w:lang w:val="en"/>
        </w:rPr>
        <w:t>米范围内无长期居住的人群，且在各项公告公示期间内均未收到任何个人或团体关于本项目的反对意见及建议，本项目不需进行深度公众参与。</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4.1 </w:t>
      </w:r>
      <w:r>
        <w:rPr>
          <w:rFonts w:ascii="Times New Roman" w:eastAsia="微软雅黑" w:hAnsi="Times New Roman" w:cs="宋体" w:hint="eastAsia"/>
          <w:b/>
          <w:bCs/>
          <w:color w:val="000000"/>
          <w:kern w:val="0"/>
          <w:sz w:val="24"/>
          <w:szCs w:val="24"/>
          <w:lang w:val="en"/>
        </w:rPr>
        <w:t>公众座谈会、听证会、专家论证会等情况</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 xml:space="preserve">　　本项目未进行公众座谈会、听证会、专家论证会等深度公众参与工作。</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4.2 </w:t>
      </w:r>
      <w:r>
        <w:rPr>
          <w:rFonts w:ascii="Times New Roman" w:eastAsia="微软雅黑" w:hAnsi="Times New Roman" w:cs="宋体" w:hint="eastAsia"/>
          <w:b/>
          <w:bCs/>
          <w:color w:val="000000"/>
          <w:kern w:val="0"/>
          <w:sz w:val="24"/>
          <w:szCs w:val="24"/>
          <w:lang w:val="en"/>
        </w:rPr>
        <w:t>其他公众参与情况</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本项目未进行请求地方人民政府加强协调指导等其他方式的公众参与。</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4.3</w:t>
      </w:r>
      <w:r>
        <w:rPr>
          <w:rFonts w:ascii="Times New Roman" w:eastAsia="微软雅黑" w:hAnsi="Times New Roman" w:cs="宋体" w:hint="eastAsia"/>
          <w:b/>
          <w:bCs/>
          <w:color w:val="000000"/>
          <w:kern w:val="0"/>
          <w:sz w:val="24"/>
          <w:szCs w:val="24"/>
          <w:lang w:val="en"/>
        </w:rPr>
        <w:t>宣传科普情况</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本项目未采取科普宣传措施。</w:t>
      </w:r>
    </w:p>
    <w:p w:rsidR="000C317D" w:rsidRDefault="009F078F">
      <w:pPr>
        <w:pStyle w:val="2"/>
        <w:spacing w:before="0" w:after="0" w:line="360" w:lineRule="auto"/>
        <w:rPr>
          <w:rFonts w:ascii="Times New Roman" w:eastAsia="微软雅黑" w:hAnsi="Times New Roman"/>
          <w:spacing w:val="1"/>
          <w:sz w:val="28"/>
          <w:szCs w:val="28"/>
          <w:lang w:eastAsia="zh-CN"/>
        </w:rPr>
      </w:pPr>
      <w:bookmarkStart w:id="64" w:name="_Toc534256287"/>
      <w:r>
        <w:rPr>
          <w:rFonts w:ascii="Times New Roman" w:eastAsia="微软雅黑" w:hAnsi="Times New Roman" w:hint="eastAsia"/>
          <w:spacing w:val="1"/>
          <w:sz w:val="28"/>
          <w:szCs w:val="28"/>
          <w:lang w:eastAsia="zh-CN"/>
        </w:rPr>
        <w:t xml:space="preserve">5 </w:t>
      </w:r>
      <w:r>
        <w:rPr>
          <w:rFonts w:ascii="Times New Roman" w:eastAsia="微软雅黑" w:hAnsi="Times New Roman" w:hint="eastAsia"/>
          <w:spacing w:val="1"/>
          <w:sz w:val="28"/>
          <w:szCs w:val="28"/>
          <w:lang w:eastAsia="zh-CN"/>
        </w:rPr>
        <w:t>公众意见处理情况</w:t>
      </w:r>
      <w:bookmarkEnd w:id="64"/>
      <w:r>
        <w:rPr>
          <w:rFonts w:ascii="Times New Roman" w:eastAsia="微软雅黑" w:hAnsi="Times New Roman" w:hint="eastAsia"/>
          <w:spacing w:val="1"/>
          <w:sz w:val="28"/>
          <w:szCs w:val="28"/>
          <w:lang w:eastAsia="zh-C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5.1 </w:t>
      </w:r>
      <w:r>
        <w:rPr>
          <w:rFonts w:ascii="Times New Roman" w:eastAsia="微软雅黑" w:hAnsi="Times New Roman" w:cs="宋体" w:hint="eastAsia"/>
          <w:b/>
          <w:bCs/>
          <w:color w:val="000000"/>
          <w:kern w:val="0"/>
          <w:sz w:val="24"/>
          <w:szCs w:val="24"/>
          <w:lang w:val="en"/>
        </w:rPr>
        <w:t>公众意见概述和分析</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FF0000"/>
          <w:kern w:val="0"/>
          <w:sz w:val="24"/>
          <w:szCs w:val="24"/>
          <w:lang w:val="en"/>
        </w:rPr>
      </w:pPr>
      <w:r>
        <w:rPr>
          <w:rFonts w:ascii="Times New Roman" w:eastAsia="微软雅黑" w:hAnsi="Times New Roman" w:cs="宋体"/>
          <w:color w:val="000000" w:themeColor="text1"/>
          <w:kern w:val="0"/>
          <w:sz w:val="24"/>
          <w:szCs w:val="24"/>
          <w:lang w:val="en"/>
        </w:rPr>
        <w:t>在</w:t>
      </w:r>
      <w:r>
        <w:rPr>
          <w:rFonts w:ascii="Times New Roman" w:eastAsia="微软雅黑" w:hAnsi="Times New Roman" w:cs="宋体" w:hint="eastAsia"/>
          <w:color w:val="000000" w:themeColor="text1"/>
          <w:kern w:val="0"/>
          <w:sz w:val="24"/>
          <w:szCs w:val="24"/>
          <w:lang w:val="en"/>
        </w:rPr>
        <w:t>本单位各项公告公示期间内</w:t>
      </w:r>
      <w:r>
        <w:rPr>
          <w:rFonts w:ascii="Times New Roman" w:eastAsia="微软雅黑" w:hAnsi="Times New Roman" w:cs="宋体"/>
          <w:color w:val="000000" w:themeColor="text1"/>
          <w:kern w:val="0"/>
          <w:sz w:val="24"/>
          <w:szCs w:val="24"/>
          <w:lang w:val="en"/>
        </w:rPr>
        <w:t>，均未收到任何个人或团体关于本项目的反对意见及建议。</w:t>
      </w:r>
      <w:r>
        <w:rPr>
          <w:rFonts w:ascii="Times New Roman" w:eastAsia="微软雅黑" w:hAnsi="Times New Roman" w:cs="宋体" w:hint="eastAsia"/>
          <w:color w:val="000000" w:themeColor="text1"/>
          <w:kern w:val="0"/>
          <w:sz w:val="24"/>
          <w:szCs w:val="24"/>
          <w:lang w:val="en"/>
        </w:rPr>
        <w:t>且</w:t>
      </w:r>
      <w:r>
        <w:rPr>
          <w:rFonts w:ascii="Times New Roman" w:eastAsia="微软雅黑" w:hAnsi="Times New Roman" w:cs="宋体"/>
          <w:color w:val="000000" w:themeColor="text1"/>
          <w:kern w:val="0"/>
          <w:sz w:val="24"/>
          <w:szCs w:val="24"/>
          <w:lang w:val="en"/>
        </w:rPr>
        <w:t>在</w:t>
      </w:r>
      <w:r>
        <w:rPr>
          <w:rFonts w:ascii="Times New Roman" w:eastAsia="微软雅黑" w:hAnsi="Times New Roman" w:cs="宋体" w:hint="eastAsia"/>
          <w:color w:val="000000" w:themeColor="text1"/>
          <w:kern w:val="0"/>
          <w:sz w:val="24"/>
          <w:szCs w:val="24"/>
          <w:lang w:val="en"/>
        </w:rPr>
        <w:t>本次</w:t>
      </w:r>
      <w:r>
        <w:rPr>
          <w:rFonts w:ascii="Times New Roman" w:eastAsia="微软雅黑" w:hAnsi="Times New Roman" w:cs="宋体"/>
          <w:color w:val="000000"/>
          <w:kern w:val="0"/>
          <w:sz w:val="24"/>
          <w:szCs w:val="24"/>
          <w:lang w:val="en"/>
        </w:rPr>
        <w:t>公众调查</w:t>
      </w:r>
      <w:r>
        <w:rPr>
          <w:rFonts w:ascii="Times New Roman" w:eastAsia="微软雅黑" w:hAnsi="Times New Roman" w:cs="宋体" w:hint="eastAsia"/>
          <w:color w:val="000000"/>
          <w:kern w:val="0"/>
          <w:sz w:val="24"/>
          <w:szCs w:val="24"/>
          <w:lang w:val="en"/>
        </w:rPr>
        <w:t>表调查</w:t>
      </w:r>
      <w:r>
        <w:rPr>
          <w:rFonts w:ascii="Times New Roman" w:eastAsia="微软雅黑" w:hAnsi="Times New Roman" w:cs="宋体"/>
          <w:color w:val="000000"/>
          <w:kern w:val="0"/>
          <w:sz w:val="24"/>
          <w:szCs w:val="24"/>
          <w:lang w:val="en"/>
        </w:rPr>
        <w:t>过程中，公众代表中绝大多数对此次公众调查均能积极配合及支持，本次公众参与调查对象具有一定的代表性，调查结果能较全面反映当地群众的意见。</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5.2 </w:t>
      </w:r>
      <w:r>
        <w:rPr>
          <w:rFonts w:ascii="Times New Roman" w:eastAsia="微软雅黑" w:hAnsi="Times New Roman" w:cs="宋体" w:hint="eastAsia"/>
          <w:b/>
          <w:bCs/>
          <w:color w:val="000000"/>
          <w:kern w:val="0"/>
          <w:sz w:val="24"/>
          <w:szCs w:val="24"/>
          <w:lang w:val="en"/>
        </w:rPr>
        <w:t>公众意见采纳情况</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FF0000"/>
          <w:kern w:val="0"/>
          <w:sz w:val="24"/>
          <w:szCs w:val="24"/>
          <w:lang w:val="en"/>
        </w:rPr>
      </w:pPr>
      <w:r>
        <w:rPr>
          <w:rFonts w:ascii="Times New Roman" w:eastAsia="微软雅黑" w:hAnsi="Times New Roman" w:cs="宋体"/>
          <w:color w:val="000000" w:themeColor="text1"/>
          <w:kern w:val="0"/>
          <w:sz w:val="24"/>
          <w:szCs w:val="24"/>
          <w:lang w:val="en"/>
        </w:rPr>
        <w:t>在</w:t>
      </w:r>
      <w:r>
        <w:rPr>
          <w:rFonts w:ascii="Times New Roman" w:eastAsia="微软雅黑" w:hAnsi="Times New Roman" w:cs="宋体" w:hint="eastAsia"/>
          <w:color w:val="000000" w:themeColor="text1"/>
          <w:kern w:val="0"/>
          <w:sz w:val="24"/>
          <w:szCs w:val="24"/>
          <w:lang w:val="en"/>
        </w:rPr>
        <w:t>本单位各项公告公示期间内</w:t>
      </w:r>
      <w:r>
        <w:rPr>
          <w:rFonts w:ascii="Times New Roman" w:eastAsia="微软雅黑" w:hAnsi="Times New Roman" w:cs="宋体"/>
          <w:color w:val="000000" w:themeColor="text1"/>
          <w:kern w:val="0"/>
          <w:sz w:val="24"/>
          <w:szCs w:val="24"/>
          <w:lang w:val="en"/>
        </w:rPr>
        <w:t>，均未收到任何个人或团体关于本项目的反对意见及建议</w:t>
      </w:r>
      <w:r>
        <w:rPr>
          <w:rFonts w:ascii="Times New Roman" w:eastAsia="微软雅黑" w:hAnsi="Times New Roman" w:cs="宋体" w:hint="eastAsia"/>
          <w:color w:val="000000" w:themeColor="text1"/>
          <w:kern w:val="0"/>
          <w:sz w:val="24"/>
          <w:szCs w:val="24"/>
          <w:lang w:val="en"/>
        </w:rPr>
        <w:t>，因此无公众意见采纳。</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5.3 </w:t>
      </w:r>
      <w:r>
        <w:rPr>
          <w:rFonts w:ascii="Times New Roman" w:eastAsia="微软雅黑" w:hAnsi="Times New Roman" w:cs="宋体" w:hint="eastAsia"/>
          <w:b/>
          <w:bCs/>
          <w:color w:val="000000"/>
          <w:kern w:val="0"/>
          <w:sz w:val="24"/>
          <w:szCs w:val="24"/>
          <w:lang w:val="en"/>
        </w:rPr>
        <w:t>公众意见未采纳情况</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000000" w:themeColor="text1"/>
          <w:kern w:val="0"/>
          <w:sz w:val="24"/>
          <w:szCs w:val="24"/>
          <w:lang w:val="en"/>
        </w:rPr>
      </w:pPr>
      <w:bookmarkStart w:id="65" w:name="_Toc534256288"/>
      <w:r>
        <w:rPr>
          <w:rFonts w:ascii="Times New Roman" w:eastAsia="微软雅黑" w:hAnsi="Times New Roman" w:cs="宋体"/>
          <w:color w:val="000000" w:themeColor="text1"/>
          <w:kern w:val="0"/>
          <w:sz w:val="24"/>
          <w:szCs w:val="24"/>
          <w:lang w:val="en"/>
        </w:rPr>
        <w:t>在</w:t>
      </w:r>
      <w:r>
        <w:rPr>
          <w:rFonts w:ascii="Times New Roman" w:eastAsia="微软雅黑" w:hAnsi="Times New Roman" w:cs="宋体" w:hint="eastAsia"/>
          <w:color w:val="000000" w:themeColor="text1"/>
          <w:kern w:val="0"/>
          <w:sz w:val="24"/>
          <w:szCs w:val="24"/>
          <w:lang w:val="en"/>
        </w:rPr>
        <w:t>本单位各项公告公示期间内</w:t>
      </w:r>
      <w:r>
        <w:rPr>
          <w:rFonts w:ascii="Times New Roman" w:eastAsia="微软雅黑" w:hAnsi="Times New Roman" w:cs="宋体"/>
          <w:color w:val="000000" w:themeColor="text1"/>
          <w:kern w:val="0"/>
          <w:sz w:val="24"/>
          <w:szCs w:val="24"/>
          <w:lang w:val="en"/>
        </w:rPr>
        <w:t>，均未收到任何个人或团体关于本项目的反对意见及建议</w:t>
      </w:r>
      <w:r>
        <w:rPr>
          <w:rFonts w:ascii="Times New Roman" w:eastAsia="微软雅黑" w:hAnsi="Times New Roman" w:cs="宋体" w:hint="eastAsia"/>
          <w:color w:val="000000" w:themeColor="text1"/>
          <w:kern w:val="0"/>
          <w:sz w:val="24"/>
          <w:szCs w:val="24"/>
          <w:lang w:val="en"/>
        </w:rPr>
        <w:t>，</w:t>
      </w:r>
      <w:proofErr w:type="gramStart"/>
      <w:r>
        <w:rPr>
          <w:rFonts w:ascii="Times New Roman" w:eastAsia="微软雅黑" w:hAnsi="Times New Roman" w:cs="宋体" w:hint="eastAsia"/>
          <w:color w:val="000000" w:themeColor="text1"/>
          <w:kern w:val="0"/>
          <w:sz w:val="24"/>
          <w:szCs w:val="24"/>
          <w:lang w:val="en"/>
        </w:rPr>
        <w:t>无未采纳</w:t>
      </w:r>
      <w:proofErr w:type="gramEnd"/>
      <w:r>
        <w:rPr>
          <w:rFonts w:ascii="Times New Roman" w:eastAsia="微软雅黑" w:hAnsi="Times New Roman" w:cs="宋体" w:hint="eastAsia"/>
          <w:color w:val="000000" w:themeColor="text1"/>
          <w:kern w:val="0"/>
          <w:sz w:val="24"/>
          <w:szCs w:val="24"/>
          <w:lang w:val="en"/>
        </w:rPr>
        <w:t>公众意见。</w:t>
      </w:r>
    </w:p>
    <w:p w:rsidR="000C317D" w:rsidRDefault="009F078F">
      <w:pPr>
        <w:pStyle w:val="2"/>
        <w:spacing w:before="0" w:after="0" w:line="360" w:lineRule="auto"/>
        <w:rPr>
          <w:rFonts w:ascii="Times New Roman" w:eastAsia="微软雅黑" w:hAnsi="Times New Roman"/>
          <w:spacing w:val="1"/>
          <w:sz w:val="28"/>
          <w:szCs w:val="28"/>
          <w:lang w:eastAsia="zh-CN"/>
        </w:rPr>
      </w:pPr>
      <w:r>
        <w:rPr>
          <w:rFonts w:ascii="Times New Roman" w:eastAsia="微软雅黑" w:hAnsi="Times New Roman" w:hint="eastAsia"/>
          <w:spacing w:val="1"/>
          <w:sz w:val="28"/>
          <w:szCs w:val="28"/>
          <w:lang w:eastAsia="zh-CN"/>
        </w:rPr>
        <w:lastRenderedPageBreak/>
        <w:t xml:space="preserve">6 </w:t>
      </w:r>
      <w:r>
        <w:rPr>
          <w:rFonts w:ascii="Times New Roman" w:eastAsia="微软雅黑" w:hAnsi="Times New Roman" w:hint="eastAsia"/>
          <w:spacing w:val="1"/>
          <w:sz w:val="28"/>
          <w:szCs w:val="28"/>
          <w:lang w:eastAsia="zh-CN"/>
        </w:rPr>
        <w:t>报批前公开情况</w:t>
      </w:r>
      <w:bookmarkEnd w:id="65"/>
      <w:r>
        <w:rPr>
          <w:rFonts w:ascii="Times New Roman" w:eastAsia="微软雅黑" w:hAnsi="Times New Roman" w:hint="eastAsia"/>
          <w:spacing w:val="1"/>
          <w:sz w:val="28"/>
          <w:szCs w:val="28"/>
          <w:lang w:eastAsia="zh-C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6.1 </w:t>
      </w:r>
      <w:r>
        <w:rPr>
          <w:rFonts w:ascii="Times New Roman" w:eastAsia="微软雅黑" w:hAnsi="Times New Roman" w:cs="宋体" w:hint="eastAsia"/>
          <w:b/>
          <w:bCs/>
          <w:color w:val="000000"/>
          <w:kern w:val="0"/>
          <w:sz w:val="24"/>
          <w:szCs w:val="24"/>
          <w:lang w:val="en"/>
        </w:rPr>
        <w:t>公开内容及日期</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kern w:val="0"/>
          <w:sz w:val="24"/>
          <w:szCs w:val="24"/>
          <w:lang w:val="en"/>
        </w:rPr>
        <w:t>本单位报批环境</w:t>
      </w:r>
      <w:r>
        <w:rPr>
          <w:rFonts w:ascii="Times New Roman" w:eastAsia="微软雅黑" w:hAnsi="Times New Roman" w:cs="宋体" w:hint="eastAsia"/>
          <w:color w:val="000000"/>
          <w:kern w:val="0"/>
          <w:sz w:val="24"/>
          <w:szCs w:val="24"/>
          <w:lang w:val="en"/>
        </w:rPr>
        <w:t>影响报告书前根据《环境影响评价公众参与办法》相关规定</w:t>
      </w:r>
      <w:r>
        <w:rPr>
          <w:rFonts w:ascii="Times New Roman" w:eastAsia="微软雅黑" w:hAnsi="Times New Roman" w:cs="宋体" w:hint="eastAsia"/>
          <w:color w:val="FF0000"/>
          <w:kern w:val="0"/>
          <w:sz w:val="24"/>
          <w:szCs w:val="24"/>
          <w:lang w:val="en"/>
        </w:rPr>
        <w:t>将</w:t>
      </w:r>
      <w:r>
        <w:rPr>
          <w:rFonts w:ascii="Times New Roman" w:eastAsia="微软雅黑" w:hAnsi="Times New Roman" w:cs="宋体" w:hint="eastAsia"/>
          <w:color w:val="000000"/>
          <w:kern w:val="0"/>
          <w:sz w:val="24"/>
          <w:szCs w:val="24"/>
          <w:lang w:val="en"/>
        </w:rPr>
        <w:t>进行报批前公开。</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6.2 </w:t>
      </w:r>
      <w:r>
        <w:rPr>
          <w:rFonts w:ascii="Times New Roman" w:eastAsia="微软雅黑" w:hAnsi="Times New Roman" w:cs="宋体" w:hint="eastAsia"/>
          <w:b/>
          <w:bCs/>
          <w:color w:val="000000"/>
          <w:kern w:val="0"/>
          <w:sz w:val="24"/>
          <w:szCs w:val="24"/>
          <w:lang w:val="en"/>
        </w:rPr>
        <w:t>公开方式</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 xml:space="preserve">6.2.1 </w:t>
      </w:r>
      <w:r>
        <w:rPr>
          <w:rFonts w:ascii="Times New Roman" w:eastAsia="微软雅黑" w:hAnsi="Times New Roman" w:cs="宋体" w:hint="eastAsia"/>
          <w:b/>
          <w:bCs/>
          <w:color w:val="000000"/>
          <w:kern w:val="0"/>
          <w:sz w:val="24"/>
          <w:szCs w:val="24"/>
          <w:lang w:val="en"/>
        </w:rPr>
        <w:t>网络</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000000" w:themeColor="text1"/>
          <w:kern w:val="0"/>
          <w:sz w:val="24"/>
          <w:szCs w:val="24"/>
          <w:lang w:val="en"/>
        </w:rPr>
      </w:pPr>
      <w:r>
        <w:rPr>
          <w:rFonts w:ascii="Times New Roman" w:eastAsia="微软雅黑" w:hAnsi="Times New Roman" w:cs="宋体" w:hint="eastAsia"/>
          <w:color w:val="000000" w:themeColor="text1"/>
          <w:kern w:val="0"/>
          <w:sz w:val="24"/>
          <w:szCs w:val="24"/>
          <w:lang w:val="en"/>
        </w:rPr>
        <w:t>我单位将选择合适网络载体进行公开。</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b/>
          <w:bCs/>
          <w:color w:val="000000"/>
          <w:kern w:val="0"/>
          <w:sz w:val="24"/>
          <w:szCs w:val="24"/>
          <w:lang w:val="en"/>
        </w:rPr>
        <w:t>6.2.2</w:t>
      </w:r>
      <w:r>
        <w:rPr>
          <w:rFonts w:ascii="Times New Roman" w:eastAsia="微软雅黑" w:hAnsi="Times New Roman" w:cs="宋体" w:hint="eastAsia"/>
          <w:b/>
          <w:bCs/>
          <w:color w:val="000000"/>
          <w:kern w:val="0"/>
          <w:sz w:val="24"/>
          <w:szCs w:val="24"/>
          <w:lang w:val="en"/>
        </w:rPr>
        <w:t>其他</w:t>
      </w:r>
      <w:r>
        <w:rPr>
          <w:rFonts w:ascii="Times New Roman" w:eastAsia="微软雅黑" w:hAnsi="Times New Roman" w:cs="宋体" w:hint="eastAsia"/>
          <w:b/>
          <w:bCs/>
          <w:color w:val="000000"/>
          <w:kern w:val="0"/>
          <w:sz w:val="24"/>
          <w:szCs w:val="24"/>
          <w:lang w:val="en"/>
        </w:rPr>
        <w:t xml:space="preserve"> </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未采用了其他方式进行公开。</w:t>
      </w:r>
    </w:p>
    <w:p w:rsidR="000C317D" w:rsidRDefault="009F078F">
      <w:pPr>
        <w:pStyle w:val="2"/>
        <w:spacing w:before="0" w:after="0" w:line="360" w:lineRule="auto"/>
        <w:rPr>
          <w:rFonts w:ascii="Times New Roman" w:eastAsia="微软雅黑" w:hAnsi="Times New Roman"/>
          <w:spacing w:val="1"/>
          <w:sz w:val="28"/>
          <w:szCs w:val="28"/>
          <w:lang w:eastAsia="zh-CN"/>
        </w:rPr>
      </w:pPr>
      <w:bookmarkStart w:id="66" w:name="_Toc534256289"/>
      <w:r>
        <w:rPr>
          <w:rFonts w:ascii="Times New Roman" w:eastAsia="微软雅黑" w:hAnsi="Times New Roman" w:hint="eastAsia"/>
          <w:spacing w:val="1"/>
          <w:sz w:val="28"/>
          <w:szCs w:val="28"/>
          <w:lang w:eastAsia="zh-CN"/>
        </w:rPr>
        <w:t xml:space="preserve">7 </w:t>
      </w:r>
      <w:r>
        <w:rPr>
          <w:rFonts w:ascii="Times New Roman" w:eastAsia="微软雅黑" w:hAnsi="Times New Roman" w:hint="eastAsia"/>
          <w:spacing w:val="1"/>
          <w:sz w:val="28"/>
          <w:szCs w:val="28"/>
          <w:lang w:eastAsia="zh-CN"/>
        </w:rPr>
        <w:t>其他</w:t>
      </w:r>
      <w:bookmarkEnd w:id="66"/>
      <w:r>
        <w:rPr>
          <w:rFonts w:ascii="Times New Roman" w:eastAsia="微软雅黑" w:hAnsi="Times New Roman" w:hint="eastAsia"/>
          <w:spacing w:val="1"/>
          <w:sz w:val="28"/>
          <w:szCs w:val="28"/>
          <w:lang w:eastAsia="zh-CN"/>
        </w:rPr>
        <w:t xml:space="preserve"> </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我单位所有与</w:t>
      </w:r>
      <w:r>
        <w:rPr>
          <w:rFonts w:ascii="Times New Roman" w:eastAsia="微软雅黑" w:hAnsi="Times New Roman" w:cs="宋体"/>
          <w:color w:val="000000"/>
          <w:kern w:val="0"/>
          <w:sz w:val="24"/>
          <w:szCs w:val="24"/>
          <w:lang w:val="en"/>
        </w:rPr>
        <w:t>公众参与相关的原始资料</w:t>
      </w:r>
      <w:r>
        <w:rPr>
          <w:rFonts w:ascii="Times New Roman" w:eastAsia="微软雅黑" w:hAnsi="Times New Roman" w:cs="宋体" w:hint="eastAsia"/>
          <w:color w:val="000000"/>
          <w:kern w:val="0"/>
          <w:sz w:val="24"/>
          <w:szCs w:val="24"/>
          <w:lang w:val="en"/>
        </w:rPr>
        <w:t>，包括个人及团体公众调查表等均进行了妥善整理</w:t>
      </w:r>
      <w:r>
        <w:rPr>
          <w:rFonts w:ascii="Times New Roman" w:eastAsia="微软雅黑" w:hAnsi="Times New Roman" w:cs="宋体"/>
          <w:color w:val="000000"/>
          <w:kern w:val="0"/>
          <w:sz w:val="24"/>
          <w:szCs w:val="24"/>
          <w:lang w:val="en"/>
        </w:rPr>
        <w:t>，</w:t>
      </w:r>
      <w:r>
        <w:rPr>
          <w:rFonts w:ascii="Times New Roman" w:eastAsia="微软雅黑" w:hAnsi="Times New Roman" w:cs="宋体" w:hint="eastAsia"/>
          <w:color w:val="000000"/>
          <w:kern w:val="0"/>
          <w:sz w:val="24"/>
          <w:szCs w:val="24"/>
          <w:lang w:val="en"/>
        </w:rPr>
        <w:t>并</w:t>
      </w:r>
      <w:r>
        <w:rPr>
          <w:rFonts w:ascii="Times New Roman" w:eastAsia="微软雅黑" w:hAnsi="Times New Roman" w:cs="宋体"/>
          <w:color w:val="000000"/>
          <w:kern w:val="0"/>
          <w:sz w:val="24"/>
          <w:szCs w:val="24"/>
          <w:lang w:val="en"/>
        </w:rPr>
        <w:t>存档备查</w:t>
      </w:r>
      <w:r>
        <w:rPr>
          <w:rFonts w:ascii="Times New Roman" w:eastAsia="微软雅黑" w:hAnsi="Times New Roman" w:cs="宋体" w:hint="eastAsia"/>
          <w:color w:val="000000"/>
          <w:kern w:val="0"/>
          <w:sz w:val="24"/>
          <w:szCs w:val="24"/>
          <w:lang w:val="en"/>
        </w:rPr>
        <w:t>；本</w:t>
      </w:r>
      <w:r>
        <w:rPr>
          <w:rFonts w:ascii="Times New Roman" w:eastAsia="微软雅黑" w:hAnsi="Times New Roman" w:cs="宋体"/>
          <w:color w:val="000000"/>
          <w:kern w:val="0"/>
          <w:sz w:val="24"/>
          <w:szCs w:val="24"/>
          <w:lang w:val="en"/>
        </w:rPr>
        <w:t>项目环境影响评价公众参与相关信息</w:t>
      </w:r>
      <w:r>
        <w:rPr>
          <w:rFonts w:ascii="Times New Roman" w:eastAsia="微软雅黑" w:hAnsi="Times New Roman" w:cs="宋体" w:hint="eastAsia"/>
          <w:color w:val="000000"/>
          <w:kern w:val="0"/>
          <w:sz w:val="24"/>
          <w:szCs w:val="24"/>
          <w:lang w:val="en"/>
        </w:rPr>
        <w:t>均</w:t>
      </w:r>
      <w:r>
        <w:rPr>
          <w:rFonts w:ascii="Times New Roman" w:eastAsia="微软雅黑" w:hAnsi="Times New Roman" w:cs="宋体"/>
          <w:color w:val="000000"/>
          <w:kern w:val="0"/>
          <w:sz w:val="24"/>
          <w:szCs w:val="24"/>
          <w:lang w:val="en"/>
        </w:rPr>
        <w:t>依法公开，涉及</w:t>
      </w:r>
      <w:r>
        <w:rPr>
          <w:rFonts w:ascii="Times New Roman" w:eastAsia="微软雅黑" w:hAnsi="Times New Roman" w:cs="宋体" w:hint="eastAsia"/>
          <w:color w:val="000000"/>
          <w:kern w:val="0"/>
          <w:sz w:val="24"/>
          <w:szCs w:val="24"/>
          <w:lang w:val="en"/>
        </w:rPr>
        <w:t>公众</w:t>
      </w:r>
      <w:r>
        <w:rPr>
          <w:rFonts w:ascii="Times New Roman" w:eastAsia="微软雅黑" w:hAnsi="Times New Roman" w:cs="宋体"/>
          <w:color w:val="000000"/>
          <w:kern w:val="0"/>
          <w:sz w:val="24"/>
          <w:szCs w:val="24"/>
          <w:lang w:val="en"/>
        </w:rPr>
        <w:t>个人隐私的</w:t>
      </w:r>
      <w:r>
        <w:rPr>
          <w:rFonts w:ascii="Times New Roman" w:eastAsia="微软雅黑" w:hAnsi="Times New Roman" w:cs="宋体" w:hint="eastAsia"/>
          <w:color w:val="000000"/>
          <w:kern w:val="0"/>
          <w:sz w:val="24"/>
          <w:szCs w:val="24"/>
          <w:lang w:val="en"/>
        </w:rPr>
        <w:t>已充分与相关人员进行了沟通并承诺不会私自</w:t>
      </w:r>
      <w:r>
        <w:rPr>
          <w:rFonts w:ascii="Times New Roman" w:eastAsia="微软雅黑" w:hAnsi="Times New Roman" w:cs="宋体"/>
          <w:color w:val="000000"/>
          <w:kern w:val="0"/>
          <w:sz w:val="24"/>
          <w:szCs w:val="24"/>
          <w:lang w:val="en"/>
        </w:rPr>
        <w:t>公开</w:t>
      </w:r>
      <w:r>
        <w:rPr>
          <w:rFonts w:ascii="Times New Roman" w:eastAsia="微软雅黑" w:hAnsi="Times New Roman" w:cs="宋体" w:hint="eastAsia"/>
          <w:color w:val="000000"/>
          <w:kern w:val="0"/>
          <w:sz w:val="24"/>
          <w:szCs w:val="24"/>
          <w:lang w:val="en"/>
        </w:rPr>
        <w:t>其信息</w:t>
      </w:r>
      <w:r>
        <w:rPr>
          <w:rFonts w:ascii="Times New Roman" w:eastAsia="微软雅黑" w:hAnsi="Times New Roman" w:cs="宋体"/>
          <w:color w:val="000000"/>
          <w:kern w:val="0"/>
          <w:sz w:val="24"/>
          <w:szCs w:val="24"/>
          <w:lang w:val="en"/>
        </w:rPr>
        <w:t>。</w:t>
      </w:r>
    </w:p>
    <w:p w:rsidR="000C317D" w:rsidRDefault="000C317D">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sectPr w:rsidR="000C317D">
          <w:footerReference w:type="default" r:id="rId12"/>
          <w:pgSz w:w="11906" w:h="16838"/>
          <w:pgMar w:top="1134" w:right="1418" w:bottom="1134" w:left="1418" w:header="851" w:footer="992" w:gutter="0"/>
          <w:pgNumType w:fmt="numberInDash" w:start="1"/>
          <w:cols w:space="425"/>
          <w:docGrid w:type="lines" w:linePitch="312"/>
        </w:sectPr>
      </w:pPr>
    </w:p>
    <w:p w:rsidR="000C317D" w:rsidRDefault="009F078F">
      <w:pPr>
        <w:pStyle w:val="2"/>
        <w:spacing w:before="0" w:after="0" w:line="360" w:lineRule="auto"/>
        <w:rPr>
          <w:rFonts w:ascii="Times New Roman" w:eastAsia="微软雅黑" w:hAnsi="Times New Roman"/>
          <w:spacing w:val="1"/>
          <w:sz w:val="28"/>
          <w:szCs w:val="28"/>
          <w:lang w:eastAsia="zh-CN"/>
        </w:rPr>
      </w:pPr>
      <w:bookmarkStart w:id="67" w:name="_Toc534256290"/>
      <w:r>
        <w:rPr>
          <w:rFonts w:ascii="Times New Roman" w:eastAsia="微软雅黑" w:hAnsi="Times New Roman" w:hint="eastAsia"/>
          <w:spacing w:val="1"/>
          <w:sz w:val="28"/>
          <w:szCs w:val="28"/>
          <w:lang w:eastAsia="zh-CN"/>
        </w:rPr>
        <w:lastRenderedPageBreak/>
        <w:t xml:space="preserve">8 </w:t>
      </w:r>
      <w:r>
        <w:rPr>
          <w:rFonts w:ascii="Times New Roman" w:eastAsia="微软雅黑" w:hAnsi="Times New Roman" w:hint="eastAsia"/>
          <w:spacing w:val="1"/>
          <w:sz w:val="28"/>
          <w:szCs w:val="28"/>
          <w:lang w:eastAsia="zh-CN"/>
        </w:rPr>
        <w:t>诚信承诺</w:t>
      </w:r>
      <w:bookmarkEnd w:id="67"/>
      <w:r>
        <w:rPr>
          <w:rFonts w:ascii="Times New Roman" w:eastAsia="微软雅黑" w:hAnsi="Times New Roman" w:hint="eastAsia"/>
          <w:spacing w:val="1"/>
          <w:sz w:val="28"/>
          <w:szCs w:val="28"/>
          <w:lang w:eastAsia="zh-CN"/>
        </w:rPr>
        <w:t xml:space="preserve"> </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我单位已按照《办法》要求，在</w:t>
      </w:r>
      <w:r w:rsidR="00C418F7">
        <w:rPr>
          <w:rFonts w:ascii="Times New Roman" w:eastAsia="微软雅黑" w:hAnsi="Times New Roman" w:cs="宋体"/>
          <w:color w:val="000000"/>
          <w:kern w:val="0"/>
          <w:sz w:val="24"/>
          <w:szCs w:val="24"/>
          <w:lang w:val="en"/>
        </w:rPr>
        <w:t>《黄石市百侍恒环保科技有限公司</w:t>
      </w:r>
      <w:r w:rsidR="00C418F7">
        <w:rPr>
          <w:rFonts w:ascii="Times New Roman" w:eastAsia="微软雅黑" w:hAnsi="Times New Roman" w:cs="宋体"/>
          <w:color w:val="000000"/>
          <w:kern w:val="0"/>
          <w:sz w:val="24"/>
          <w:szCs w:val="24"/>
          <w:lang w:val="en"/>
        </w:rPr>
        <w:t>2</w:t>
      </w:r>
      <w:r w:rsidR="00C418F7">
        <w:rPr>
          <w:rFonts w:ascii="Times New Roman" w:eastAsia="微软雅黑" w:hAnsi="Times New Roman" w:cs="宋体"/>
          <w:color w:val="000000"/>
          <w:kern w:val="0"/>
          <w:sz w:val="24"/>
          <w:szCs w:val="24"/>
          <w:lang w:val="en"/>
        </w:rPr>
        <w:t>万</w:t>
      </w:r>
      <w:r w:rsidR="00C418F7">
        <w:rPr>
          <w:rFonts w:ascii="Times New Roman" w:eastAsia="微软雅黑" w:hAnsi="Times New Roman" w:cs="宋体" w:hint="eastAsia"/>
          <w:color w:val="000000"/>
          <w:kern w:val="0"/>
          <w:sz w:val="24"/>
          <w:szCs w:val="24"/>
          <w:lang w:val="en"/>
        </w:rPr>
        <w:t>t</w:t>
      </w:r>
      <w:r w:rsidR="00C418F7">
        <w:rPr>
          <w:rFonts w:ascii="Times New Roman" w:eastAsia="微软雅黑" w:hAnsi="Times New Roman" w:cs="宋体"/>
          <w:color w:val="000000"/>
          <w:kern w:val="0"/>
          <w:sz w:val="24"/>
          <w:szCs w:val="24"/>
          <w:lang w:val="en"/>
        </w:rPr>
        <w:t>/</w:t>
      </w:r>
      <w:r w:rsidR="00C418F7">
        <w:rPr>
          <w:rFonts w:ascii="Times New Roman" w:eastAsia="微软雅黑" w:hAnsi="Times New Roman" w:cs="宋体"/>
          <w:color w:val="000000"/>
          <w:kern w:val="0"/>
          <w:sz w:val="24"/>
          <w:szCs w:val="24"/>
          <w:lang w:val="en"/>
        </w:rPr>
        <w:t>年废</w:t>
      </w:r>
      <w:r w:rsidR="00C418F7">
        <w:rPr>
          <w:rFonts w:ascii="Times New Roman" w:eastAsia="微软雅黑" w:hAnsi="Times New Roman" w:cs="宋体"/>
          <w:color w:val="000000"/>
          <w:kern w:val="0"/>
          <w:sz w:val="24"/>
          <w:szCs w:val="24"/>
          <w:lang w:val="en"/>
        </w:rPr>
        <w:t>PCB</w:t>
      </w:r>
      <w:r w:rsidR="00C418F7">
        <w:rPr>
          <w:rFonts w:ascii="Times New Roman" w:eastAsia="微软雅黑" w:hAnsi="Times New Roman" w:cs="宋体"/>
          <w:color w:val="000000"/>
          <w:kern w:val="0"/>
          <w:sz w:val="24"/>
          <w:szCs w:val="24"/>
          <w:lang w:val="en"/>
        </w:rPr>
        <w:t>、</w:t>
      </w:r>
      <w:r w:rsidR="00C418F7">
        <w:rPr>
          <w:rFonts w:ascii="Times New Roman" w:eastAsia="微软雅黑" w:hAnsi="Times New Roman" w:cs="宋体"/>
          <w:color w:val="000000"/>
          <w:kern w:val="0"/>
          <w:sz w:val="24"/>
          <w:szCs w:val="24"/>
          <w:lang w:val="en"/>
        </w:rPr>
        <w:t>1</w:t>
      </w:r>
      <w:r w:rsidR="00C418F7">
        <w:rPr>
          <w:rFonts w:ascii="Times New Roman" w:eastAsia="微软雅黑" w:hAnsi="Times New Roman" w:cs="宋体"/>
          <w:color w:val="000000"/>
          <w:kern w:val="0"/>
          <w:sz w:val="24"/>
          <w:szCs w:val="24"/>
          <w:lang w:val="en"/>
        </w:rPr>
        <w:t>万</w:t>
      </w:r>
      <w:r w:rsidR="00C418F7">
        <w:rPr>
          <w:rFonts w:ascii="Times New Roman" w:eastAsia="微软雅黑" w:hAnsi="Times New Roman" w:cs="宋体" w:hint="eastAsia"/>
          <w:color w:val="000000"/>
          <w:kern w:val="0"/>
          <w:sz w:val="24"/>
          <w:szCs w:val="24"/>
          <w:lang w:val="en"/>
        </w:rPr>
        <w:t>t</w:t>
      </w:r>
      <w:r w:rsidR="00C418F7">
        <w:rPr>
          <w:rFonts w:ascii="Times New Roman" w:eastAsia="微软雅黑" w:hAnsi="Times New Roman" w:cs="宋体"/>
          <w:color w:val="000000"/>
          <w:kern w:val="0"/>
          <w:sz w:val="24"/>
          <w:szCs w:val="24"/>
          <w:lang w:val="en"/>
        </w:rPr>
        <w:t>/</w:t>
      </w:r>
      <w:r w:rsidR="00C418F7">
        <w:rPr>
          <w:rFonts w:ascii="Times New Roman" w:eastAsia="微软雅黑" w:hAnsi="Times New Roman" w:cs="宋体"/>
          <w:color w:val="000000"/>
          <w:kern w:val="0"/>
          <w:sz w:val="24"/>
          <w:szCs w:val="24"/>
          <w:lang w:val="en"/>
        </w:rPr>
        <w:t>年</w:t>
      </w:r>
      <w:r w:rsidR="00C418F7">
        <w:rPr>
          <w:rFonts w:ascii="Times New Roman" w:eastAsia="微软雅黑" w:hAnsi="Times New Roman" w:cs="宋体"/>
          <w:color w:val="000000"/>
          <w:kern w:val="0"/>
          <w:sz w:val="24"/>
          <w:szCs w:val="24"/>
          <w:lang w:val="en"/>
        </w:rPr>
        <w:t>PCB</w:t>
      </w:r>
      <w:r w:rsidR="00C418F7">
        <w:rPr>
          <w:rFonts w:ascii="Times New Roman" w:eastAsia="微软雅黑" w:hAnsi="Times New Roman" w:cs="宋体"/>
          <w:color w:val="000000"/>
          <w:kern w:val="0"/>
          <w:sz w:val="24"/>
          <w:szCs w:val="24"/>
          <w:lang w:val="en"/>
        </w:rPr>
        <w:t>钻孔粉尘等处置利用项目环境影响报告书》</w:t>
      </w:r>
      <w:r w:rsidR="00C418F7">
        <w:rPr>
          <w:rFonts w:ascii="Times New Roman" w:eastAsia="微软雅黑" w:hAnsi="Times New Roman" w:cs="宋体" w:hint="eastAsia"/>
          <w:color w:val="000000"/>
          <w:kern w:val="0"/>
          <w:sz w:val="24"/>
          <w:szCs w:val="24"/>
          <w:lang w:val="en"/>
        </w:rPr>
        <w:t>（项目原名称</w:t>
      </w:r>
      <w:r>
        <w:rPr>
          <w:rFonts w:ascii="Times New Roman" w:eastAsia="微软雅黑" w:hAnsi="Times New Roman" w:cs="宋体"/>
          <w:color w:val="000000"/>
          <w:kern w:val="0"/>
          <w:sz w:val="24"/>
          <w:szCs w:val="24"/>
          <w:lang w:val="en"/>
        </w:rPr>
        <w:t>《黄石市百侍恒环保科技有限公司</w:t>
      </w:r>
      <w:r>
        <w:rPr>
          <w:rFonts w:ascii="Times New Roman" w:eastAsia="微软雅黑" w:hAnsi="Times New Roman" w:cs="宋体"/>
          <w:color w:val="000000"/>
          <w:kern w:val="0"/>
          <w:sz w:val="24"/>
          <w:szCs w:val="24"/>
          <w:lang w:val="en"/>
        </w:rPr>
        <w:t>2</w:t>
      </w:r>
      <w:r>
        <w:rPr>
          <w:rFonts w:ascii="Times New Roman" w:eastAsia="微软雅黑" w:hAnsi="Times New Roman" w:cs="宋体"/>
          <w:color w:val="000000"/>
          <w:kern w:val="0"/>
          <w:sz w:val="24"/>
          <w:szCs w:val="24"/>
          <w:lang w:val="en"/>
        </w:rPr>
        <w:t>万</w:t>
      </w:r>
      <w:r>
        <w:rPr>
          <w:rFonts w:ascii="Times New Roman" w:eastAsia="微软雅黑" w:hAnsi="Times New Roman" w:cs="宋体" w:hint="eastAsia"/>
          <w:color w:val="000000"/>
          <w:kern w:val="0"/>
          <w:sz w:val="24"/>
          <w:szCs w:val="24"/>
          <w:lang w:val="en"/>
        </w:rPr>
        <w:t>t</w:t>
      </w:r>
      <w:r>
        <w:rPr>
          <w:rFonts w:ascii="Times New Roman" w:eastAsia="微软雅黑" w:hAnsi="Times New Roman" w:cs="宋体"/>
          <w:color w:val="000000"/>
          <w:kern w:val="0"/>
          <w:sz w:val="24"/>
          <w:szCs w:val="24"/>
          <w:lang w:val="en"/>
        </w:rPr>
        <w:t>/</w:t>
      </w:r>
      <w:r>
        <w:rPr>
          <w:rFonts w:ascii="Times New Roman" w:eastAsia="微软雅黑" w:hAnsi="Times New Roman" w:cs="宋体"/>
          <w:color w:val="000000"/>
          <w:kern w:val="0"/>
          <w:sz w:val="24"/>
          <w:szCs w:val="24"/>
          <w:lang w:val="en"/>
        </w:rPr>
        <w:t>年废</w:t>
      </w:r>
      <w:r>
        <w:rPr>
          <w:rFonts w:ascii="Times New Roman" w:eastAsia="微软雅黑" w:hAnsi="Times New Roman" w:cs="宋体"/>
          <w:color w:val="000000"/>
          <w:kern w:val="0"/>
          <w:sz w:val="24"/>
          <w:szCs w:val="24"/>
          <w:lang w:val="en"/>
        </w:rPr>
        <w:t>PCB</w:t>
      </w:r>
      <w:r>
        <w:rPr>
          <w:rFonts w:ascii="Times New Roman" w:eastAsia="微软雅黑" w:hAnsi="Times New Roman" w:cs="宋体"/>
          <w:color w:val="000000"/>
          <w:kern w:val="0"/>
          <w:sz w:val="24"/>
          <w:szCs w:val="24"/>
          <w:lang w:val="en"/>
        </w:rPr>
        <w:t>、</w:t>
      </w:r>
      <w:r>
        <w:rPr>
          <w:rFonts w:ascii="Times New Roman" w:eastAsia="微软雅黑" w:hAnsi="Times New Roman" w:cs="宋体"/>
          <w:color w:val="000000"/>
          <w:kern w:val="0"/>
          <w:sz w:val="24"/>
          <w:szCs w:val="24"/>
          <w:lang w:val="en"/>
        </w:rPr>
        <w:t>1</w:t>
      </w:r>
      <w:r>
        <w:rPr>
          <w:rFonts w:ascii="Times New Roman" w:eastAsia="微软雅黑" w:hAnsi="Times New Roman" w:cs="宋体"/>
          <w:color w:val="000000"/>
          <w:kern w:val="0"/>
          <w:sz w:val="24"/>
          <w:szCs w:val="24"/>
          <w:lang w:val="en"/>
        </w:rPr>
        <w:t>万</w:t>
      </w:r>
      <w:r>
        <w:rPr>
          <w:rFonts w:ascii="Times New Roman" w:eastAsia="微软雅黑" w:hAnsi="Times New Roman" w:cs="宋体" w:hint="eastAsia"/>
          <w:color w:val="000000"/>
          <w:kern w:val="0"/>
          <w:sz w:val="24"/>
          <w:szCs w:val="24"/>
          <w:lang w:val="en"/>
        </w:rPr>
        <w:t>t</w:t>
      </w:r>
      <w:r>
        <w:rPr>
          <w:rFonts w:ascii="Times New Roman" w:eastAsia="微软雅黑" w:hAnsi="Times New Roman" w:cs="宋体"/>
          <w:color w:val="000000"/>
          <w:kern w:val="0"/>
          <w:sz w:val="24"/>
          <w:szCs w:val="24"/>
          <w:lang w:val="en"/>
        </w:rPr>
        <w:t>/</w:t>
      </w:r>
      <w:r>
        <w:rPr>
          <w:rFonts w:ascii="Times New Roman" w:eastAsia="微软雅黑" w:hAnsi="Times New Roman" w:cs="宋体"/>
          <w:color w:val="000000"/>
          <w:kern w:val="0"/>
          <w:sz w:val="24"/>
          <w:szCs w:val="24"/>
          <w:lang w:val="en"/>
        </w:rPr>
        <w:t>年</w:t>
      </w:r>
      <w:r>
        <w:rPr>
          <w:rFonts w:ascii="Times New Roman" w:eastAsia="微软雅黑" w:hAnsi="Times New Roman" w:cs="宋体"/>
          <w:color w:val="000000"/>
          <w:kern w:val="0"/>
          <w:sz w:val="24"/>
          <w:szCs w:val="24"/>
          <w:lang w:val="en"/>
        </w:rPr>
        <w:t>PCB</w:t>
      </w:r>
      <w:r>
        <w:rPr>
          <w:rFonts w:ascii="Times New Roman" w:eastAsia="微软雅黑" w:hAnsi="Times New Roman" w:cs="宋体"/>
          <w:color w:val="000000"/>
          <w:kern w:val="0"/>
          <w:sz w:val="24"/>
          <w:szCs w:val="24"/>
          <w:lang w:val="en"/>
        </w:rPr>
        <w:t>钻孔粉尘等处置利用及</w:t>
      </w:r>
      <w:r>
        <w:rPr>
          <w:rFonts w:ascii="Times New Roman" w:eastAsia="微软雅黑" w:hAnsi="Times New Roman" w:cs="宋体"/>
          <w:color w:val="000000"/>
          <w:kern w:val="0"/>
          <w:sz w:val="24"/>
          <w:szCs w:val="24"/>
          <w:lang w:val="en"/>
        </w:rPr>
        <w:t>75</w:t>
      </w:r>
      <w:r>
        <w:rPr>
          <w:rFonts w:ascii="Times New Roman" w:eastAsia="微软雅黑" w:hAnsi="Times New Roman" w:cs="宋体"/>
          <w:color w:val="000000"/>
          <w:kern w:val="0"/>
          <w:sz w:val="24"/>
          <w:szCs w:val="24"/>
          <w:lang w:val="en"/>
        </w:rPr>
        <w:t>万</w:t>
      </w:r>
      <w:r>
        <w:rPr>
          <w:rFonts w:ascii="Times New Roman" w:eastAsia="微软雅黑" w:hAnsi="Times New Roman" w:cs="宋体"/>
          <w:color w:val="000000"/>
          <w:kern w:val="0"/>
          <w:sz w:val="24"/>
          <w:szCs w:val="24"/>
          <w:lang w:val="en"/>
        </w:rPr>
        <w:t>m</w:t>
      </w:r>
      <w:r>
        <w:rPr>
          <w:rFonts w:ascii="Times New Roman" w:eastAsia="微软雅黑" w:hAnsi="Times New Roman" w:cs="宋体"/>
          <w:color w:val="000000"/>
          <w:kern w:val="0"/>
          <w:sz w:val="24"/>
          <w:szCs w:val="24"/>
          <w:vertAlign w:val="superscript"/>
          <w:lang w:val="en"/>
        </w:rPr>
        <w:t>2</w:t>
      </w:r>
      <w:r>
        <w:rPr>
          <w:rFonts w:ascii="Times New Roman" w:eastAsia="微软雅黑" w:hAnsi="Times New Roman" w:cs="宋体"/>
          <w:color w:val="000000"/>
          <w:kern w:val="0"/>
          <w:sz w:val="24"/>
          <w:szCs w:val="24"/>
          <w:lang w:val="en"/>
        </w:rPr>
        <w:t>/a</w:t>
      </w:r>
      <w:r>
        <w:rPr>
          <w:rFonts w:ascii="Times New Roman" w:eastAsia="微软雅黑" w:hAnsi="Times New Roman" w:cs="宋体"/>
          <w:color w:val="000000"/>
          <w:kern w:val="0"/>
          <w:sz w:val="24"/>
          <w:szCs w:val="24"/>
          <w:lang w:val="en"/>
        </w:rPr>
        <w:t>铺路材料建设项目环境影响报告书》</w:t>
      </w:r>
      <w:r w:rsidR="00C418F7">
        <w:rPr>
          <w:rFonts w:ascii="Times New Roman" w:eastAsia="微软雅黑" w:hAnsi="Times New Roman" w:cs="宋体" w:hint="eastAsia"/>
          <w:color w:val="000000"/>
          <w:kern w:val="0"/>
          <w:sz w:val="24"/>
          <w:szCs w:val="24"/>
          <w:lang w:val="en"/>
        </w:rPr>
        <w:t>）</w:t>
      </w:r>
      <w:r>
        <w:rPr>
          <w:rFonts w:ascii="Times New Roman" w:eastAsia="微软雅黑" w:hAnsi="Times New Roman" w:cs="宋体" w:hint="eastAsia"/>
          <w:color w:val="000000"/>
          <w:kern w:val="0"/>
          <w:sz w:val="24"/>
          <w:szCs w:val="24"/>
          <w:lang w:val="en"/>
        </w:rPr>
        <w:t>编制阶段开展了公众参与工作，在环境影响报告书中充分采纳了公众提出的与环境影响相关的合理意见，对未采纳的意见按要求进行了说明，并按照要求编制了公众参与说明。</w:t>
      </w:r>
    </w:p>
    <w:p w:rsidR="000C317D" w:rsidRDefault="009F078F">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我单位承诺，本次提交的《</w:t>
      </w:r>
      <w:r>
        <w:rPr>
          <w:rFonts w:ascii="Times New Roman" w:eastAsia="微软雅黑" w:hAnsi="Times New Roman" w:cs="宋体"/>
          <w:color w:val="000000"/>
          <w:kern w:val="0"/>
          <w:sz w:val="24"/>
          <w:szCs w:val="24"/>
          <w:lang w:val="en"/>
        </w:rPr>
        <w:t>黄石市百侍恒环保科技有限公司</w:t>
      </w:r>
      <w:r>
        <w:rPr>
          <w:rFonts w:ascii="Times New Roman" w:eastAsia="微软雅黑" w:hAnsi="Times New Roman" w:cs="宋体"/>
          <w:color w:val="000000"/>
          <w:kern w:val="0"/>
          <w:sz w:val="24"/>
          <w:szCs w:val="24"/>
          <w:lang w:val="en"/>
        </w:rPr>
        <w:t>2</w:t>
      </w:r>
      <w:r>
        <w:rPr>
          <w:rFonts w:ascii="Times New Roman" w:eastAsia="微软雅黑" w:hAnsi="Times New Roman" w:cs="宋体"/>
          <w:color w:val="000000"/>
          <w:kern w:val="0"/>
          <w:sz w:val="24"/>
          <w:szCs w:val="24"/>
          <w:lang w:val="en"/>
        </w:rPr>
        <w:t>万</w:t>
      </w:r>
      <w:r>
        <w:rPr>
          <w:rFonts w:ascii="Times New Roman" w:eastAsia="微软雅黑" w:hAnsi="Times New Roman" w:cs="宋体" w:hint="eastAsia"/>
          <w:color w:val="000000"/>
          <w:kern w:val="0"/>
          <w:sz w:val="24"/>
          <w:szCs w:val="24"/>
          <w:lang w:val="en"/>
        </w:rPr>
        <w:t>t</w:t>
      </w:r>
      <w:r>
        <w:rPr>
          <w:rFonts w:ascii="Times New Roman" w:eastAsia="微软雅黑" w:hAnsi="Times New Roman" w:cs="宋体"/>
          <w:color w:val="000000"/>
          <w:kern w:val="0"/>
          <w:sz w:val="24"/>
          <w:szCs w:val="24"/>
          <w:lang w:val="en"/>
        </w:rPr>
        <w:t>/</w:t>
      </w:r>
      <w:r>
        <w:rPr>
          <w:rFonts w:ascii="Times New Roman" w:eastAsia="微软雅黑" w:hAnsi="Times New Roman" w:cs="宋体"/>
          <w:color w:val="000000"/>
          <w:kern w:val="0"/>
          <w:sz w:val="24"/>
          <w:szCs w:val="24"/>
          <w:lang w:val="en"/>
        </w:rPr>
        <w:t>年废</w:t>
      </w:r>
      <w:r>
        <w:rPr>
          <w:rFonts w:ascii="Times New Roman" w:eastAsia="微软雅黑" w:hAnsi="Times New Roman" w:cs="宋体"/>
          <w:color w:val="000000"/>
          <w:kern w:val="0"/>
          <w:sz w:val="24"/>
          <w:szCs w:val="24"/>
          <w:lang w:val="en"/>
        </w:rPr>
        <w:t>PCB</w:t>
      </w:r>
      <w:r>
        <w:rPr>
          <w:rFonts w:ascii="Times New Roman" w:eastAsia="微软雅黑" w:hAnsi="Times New Roman" w:cs="宋体"/>
          <w:color w:val="000000"/>
          <w:kern w:val="0"/>
          <w:sz w:val="24"/>
          <w:szCs w:val="24"/>
          <w:lang w:val="en"/>
        </w:rPr>
        <w:t>、</w:t>
      </w:r>
      <w:r>
        <w:rPr>
          <w:rFonts w:ascii="Times New Roman" w:eastAsia="微软雅黑" w:hAnsi="Times New Roman" w:cs="宋体"/>
          <w:color w:val="000000"/>
          <w:kern w:val="0"/>
          <w:sz w:val="24"/>
          <w:szCs w:val="24"/>
          <w:lang w:val="en"/>
        </w:rPr>
        <w:t>1</w:t>
      </w:r>
      <w:r>
        <w:rPr>
          <w:rFonts w:ascii="Times New Roman" w:eastAsia="微软雅黑" w:hAnsi="Times New Roman" w:cs="宋体"/>
          <w:color w:val="000000"/>
          <w:kern w:val="0"/>
          <w:sz w:val="24"/>
          <w:szCs w:val="24"/>
          <w:lang w:val="en"/>
        </w:rPr>
        <w:t>万</w:t>
      </w:r>
      <w:r>
        <w:rPr>
          <w:rFonts w:ascii="Times New Roman" w:eastAsia="微软雅黑" w:hAnsi="Times New Roman" w:cs="宋体" w:hint="eastAsia"/>
          <w:color w:val="000000"/>
          <w:kern w:val="0"/>
          <w:sz w:val="24"/>
          <w:szCs w:val="24"/>
          <w:lang w:val="en"/>
        </w:rPr>
        <w:t>t</w:t>
      </w:r>
      <w:r>
        <w:rPr>
          <w:rFonts w:ascii="Times New Roman" w:eastAsia="微软雅黑" w:hAnsi="Times New Roman" w:cs="宋体"/>
          <w:color w:val="000000"/>
          <w:kern w:val="0"/>
          <w:sz w:val="24"/>
          <w:szCs w:val="24"/>
          <w:lang w:val="en"/>
        </w:rPr>
        <w:t>/</w:t>
      </w:r>
      <w:r>
        <w:rPr>
          <w:rFonts w:ascii="Times New Roman" w:eastAsia="微软雅黑" w:hAnsi="Times New Roman" w:cs="宋体"/>
          <w:color w:val="000000"/>
          <w:kern w:val="0"/>
          <w:sz w:val="24"/>
          <w:szCs w:val="24"/>
          <w:lang w:val="en"/>
        </w:rPr>
        <w:t>年</w:t>
      </w:r>
      <w:r>
        <w:rPr>
          <w:rFonts w:ascii="Times New Roman" w:eastAsia="微软雅黑" w:hAnsi="Times New Roman" w:cs="宋体"/>
          <w:color w:val="000000"/>
          <w:kern w:val="0"/>
          <w:sz w:val="24"/>
          <w:szCs w:val="24"/>
          <w:lang w:val="en"/>
        </w:rPr>
        <w:t>PCB</w:t>
      </w:r>
      <w:r>
        <w:rPr>
          <w:rFonts w:ascii="Times New Roman" w:eastAsia="微软雅黑" w:hAnsi="Times New Roman" w:cs="宋体"/>
          <w:color w:val="000000"/>
          <w:kern w:val="0"/>
          <w:sz w:val="24"/>
          <w:szCs w:val="24"/>
          <w:lang w:val="en"/>
        </w:rPr>
        <w:t>钻孔粉尘等处置利用项目</w:t>
      </w:r>
      <w:r>
        <w:rPr>
          <w:rFonts w:ascii="Times New Roman" w:eastAsia="微软雅黑" w:hAnsi="Times New Roman" w:cs="宋体" w:hint="eastAsia"/>
          <w:color w:val="000000"/>
          <w:kern w:val="0"/>
          <w:sz w:val="24"/>
          <w:szCs w:val="24"/>
          <w:lang w:val="en"/>
        </w:rPr>
        <w:t>环境影响评价公众参与说明》内容客观、真实，未包含依法不得公开的国家秘密、商业秘密、个人隐私。如存在弄虚作假、隐瞒欺骗等情况及由此导致的一切后果由</w:t>
      </w:r>
      <w:r>
        <w:rPr>
          <w:rFonts w:ascii="Times New Roman" w:eastAsia="微软雅黑" w:hAnsi="Times New Roman" w:cs="宋体"/>
          <w:color w:val="000000"/>
          <w:kern w:val="0"/>
          <w:sz w:val="24"/>
          <w:szCs w:val="24"/>
          <w:lang w:val="en"/>
        </w:rPr>
        <w:t>黄石市百</w:t>
      </w:r>
      <w:proofErr w:type="gramStart"/>
      <w:r>
        <w:rPr>
          <w:rFonts w:ascii="Times New Roman" w:eastAsia="微软雅黑" w:hAnsi="Times New Roman" w:cs="宋体"/>
          <w:color w:val="000000"/>
          <w:kern w:val="0"/>
          <w:sz w:val="24"/>
          <w:szCs w:val="24"/>
          <w:lang w:val="en"/>
        </w:rPr>
        <w:t>侍</w:t>
      </w:r>
      <w:proofErr w:type="gramEnd"/>
      <w:r>
        <w:rPr>
          <w:rFonts w:ascii="Times New Roman" w:eastAsia="微软雅黑" w:hAnsi="Times New Roman" w:cs="宋体"/>
          <w:color w:val="000000"/>
          <w:kern w:val="0"/>
          <w:sz w:val="24"/>
          <w:szCs w:val="24"/>
          <w:lang w:val="en"/>
        </w:rPr>
        <w:t>恒环保科技有限公司</w:t>
      </w:r>
      <w:r>
        <w:rPr>
          <w:rFonts w:ascii="Times New Roman" w:eastAsia="微软雅黑" w:hAnsi="Times New Roman" w:cs="宋体" w:hint="eastAsia"/>
          <w:color w:val="000000"/>
          <w:kern w:val="0"/>
          <w:sz w:val="24"/>
          <w:szCs w:val="24"/>
          <w:lang w:val="en"/>
        </w:rPr>
        <w:t>承担全部责任。</w:t>
      </w:r>
    </w:p>
    <w:p w:rsidR="000C317D" w:rsidRDefault="000C317D">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ind w:firstLineChars="200" w:firstLine="480"/>
        <w:jc w:val="left"/>
        <w:rPr>
          <w:rFonts w:ascii="Times New Roman" w:eastAsia="微软雅黑" w:hAnsi="Times New Roman" w:cs="宋体"/>
          <w:color w:val="000000"/>
          <w:kern w:val="0"/>
          <w:sz w:val="24"/>
          <w:szCs w:val="24"/>
          <w:lang w:val="en"/>
        </w:rPr>
      </w:pPr>
    </w:p>
    <w:p w:rsidR="000C317D" w:rsidRDefault="009F078F">
      <w:pPr>
        <w:widowControl/>
        <w:shd w:val="clear" w:color="auto" w:fill="FFFFFF"/>
        <w:spacing w:line="360" w:lineRule="auto"/>
        <w:ind w:firstLineChars="1850" w:firstLine="444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承诺单位：（单位名称及公章）</w:t>
      </w:r>
    </w:p>
    <w:p w:rsidR="000C317D" w:rsidRDefault="009F078F">
      <w:pPr>
        <w:widowControl/>
        <w:shd w:val="clear" w:color="auto" w:fill="FFFFFF"/>
        <w:spacing w:line="360" w:lineRule="auto"/>
        <w:ind w:firstLineChars="1850" w:firstLine="4440"/>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color w:val="000000"/>
          <w:kern w:val="0"/>
          <w:sz w:val="24"/>
          <w:szCs w:val="24"/>
          <w:lang w:val="en"/>
        </w:rPr>
        <w:t>承诺时间：</w:t>
      </w:r>
      <w:r>
        <w:rPr>
          <w:rFonts w:ascii="Times New Roman" w:eastAsia="微软雅黑" w:hAnsi="Times New Roman" w:cs="宋体" w:hint="eastAsia"/>
          <w:color w:val="000000"/>
          <w:kern w:val="0"/>
          <w:sz w:val="24"/>
          <w:szCs w:val="24"/>
          <w:lang w:val="en"/>
        </w:rPr>
        <w:t>2019</w:t>
      </w:r>
      <w:r>
        <w:rPr>
          <w:rFonts w:ascii="Times New Roman" w:eastAsia="微软雅黑" w:hAnsi="Times New Roman" w:cs="宋体" w:hint="eastAsia"/>
          <w:color w:val="000000"/>
          <w:kern w:val="0"/>
          <w:sz w:val="24"/>
          <w:szCs w:val="24"/>
          <w:lang w:val="en"/>
        </w:rPr>
        <w:t>年</w:t>
      </w:r>
      <w:r>
        <w:rPr>
          <w:rFonts w:ascii="Times New Roman" w:eastAsia="微软雅黑" w:hAnsi="Times New Roman" w:cs="宋体" w:hint="eastAsia"/>
          <w:color w:val="000000"/>
          <w:kern w:val="0"/>
          <w:sz w:val="24"/>
          <w:szCs w:val="24"/>
          <w:lang w:val="en"/>
        </w:rPr>
        <w:t xml:space="preserve"> </w:t>
      </w:r>
      <w:r w:rsidR="00C418F7">
        <w:rPr>
          <w:rFonts w:ascii="Times New Roman" w:eastAsia="微软雅黑" w:hAnsi="Times New Roman" w:cs="宋体" w:hint="eastAsia"/>
          <w:color w:val="000000"/>
          <w:kern w:val="0"/>
          <w:sz w:val="24"/>
          <w:szCs w:val="24"/>
        </w:rPr>
        <w:t>5</w:t>
      </w:r>
      <w:r>
        <w:rPr>
          <w:rFonts w:ascii="Times New Roman" w:eastAsia="微软雅黑" w:hAnsi="Times New Roman" w:cs="宋体" w:hint="eastAsia"/>
          <w:color w:val="000000"/>
          <w:kern w:val="0"/>
          <w:sz w:val="24"/>
          <w:szCs w:val="24"/>
          <w:lang w:val="en"/>
        </w:rPr>
        <w:t>月</w:t>
      </w:r>
      <w:r>
        <w:rPr>
          <w:rFonts w:ascii="Times New Roman" w:eastAsia="微软雅黑" w:hAnsi="Times New Roman" w:cs="宋体" w:hint="eastAsia"/>
          <w:color w:val="000000"/>
          <w:kern w:val="0"/>
          <w:sz w:val="24"/>
          <w:szCs w:val="24"/>
          <w:lang w:val="en"/>
        </w:rPr>
        <w:t xml:space="preserve"> </w:t>
      </w:r>
      <w:r w:rsidR="00C418F7">
        <w:rPr>
          <w:rFonts w:ascii="Times New Roman" w:eastAsia="微软雅黑" w:hAnsi="Times New Roman" w:cs="宋体" w:hint="eastAsia"/>
          <w:color w:val="000000"/>
          <w:kern w:val="0"/>
          <w:sz w:val="24"/>
          <w:szCs w:val="24"/>
        </w:rPr>
        <w:t>20</w:t>
      </w:r>
      <w:r>
        <w:rPr>
          <w:rFonts w:ascii="Times New Roman" w:eastAsia="微软雅黑" w:hAnsi="Times New Roman" w:cs="宋体" w:hint="eastAsia"/>
          <w:color w:val="000000"/>
          <w:kern w:val="0"/>
          <w:sz w:val="24"/>
          <w:szCs w:val="24"/>
          <w:lang w:val="en"/>
        </w:rPr>
        <w:t>日</w:t>
      </w:r>
    </w:p>
    <w:p w:rsidR="000C317D" w:rsidRDefault="000C317D">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sectPr w:rsidR="000C317D">
          <w:pgSz w:w="11906" w:h="16838"/>
          <w:pgMar w:top="1134" w:right="1418" w:bottom="1134" w:left="1418" w:header="851" w:footer="992" w:gutter="0"/>
          <w:pgNumType w:fmt="numberInDash"/>
          <w:cols w:space="425"/>
          <w:docGrid w:type="lines" w:linePitch="312"/>
        </w:sectPr>
      </w:pPr>
    </w:p>
    <w:p w:rsidR="000C317D" w:rsidRDefault="009F078F">
      <w:pPr>
        <w:pStyle w:val="2"/>
        <w:spacing w:before="0" w:after="0" w:line="360" w:lineRule="auto"/>
        <w:rPr>
          <w:rFonts w:ascii="Times New Roman" w:eastAsia="微软雅黑" w:hAnsi="Times New Roman"/>
          <w:spacing w:val="1"/>
          <w:sz w:val="24"/>
          <w:szCs w:val="24"/>
          <w:lang w:eastAsia="zh-CN"/>
        </w:rPr>
      </w:pPr>
      <w:bookmarkStart w:id="68" w:name="_Toc534256291"/>
      <w:r>
        <w:rPr>
          <w:rFonts w:ascii="Times New Roman" w:eastAsia="微软雅黑" w:hAnsi="Times New Roman" w:hint="eastAsia"/>
          <w:spacing w:val="1"/>
          <w:sz w:val="28"/>
          <w:szCs w:val="28"/>
          <w:lang w:eastAsia="zh-CN"/>
        </w:rPr>
        <w:lastRenderedPageBreak/>
        <w:t xml:space="preserve">9 </w:t>
      </w:r>
      <w:r>
        <w:rPr>
          <w:rFonts w:ascii="Times New Roman" w:eastAsia="微软雅黑" w:hAnsi="Times New Roman" w:hint="eastAsia"/>
          <w:spacing w:val="1"/>
          <w:sz w:val="28"/>
          <w:szCs w:val="28"/>
          <w:lang w:eastAsia="zh-CN"/>
        </w:rPr>
        <w:t>附件</w:t>
      </w:r>
      <w:bookmarkEnd w:id="68"/>
      <w:r>
        <w:rPr>
          <w:rFonts w:ascii="Times New Roman" w:eastAsia="微软雅黑" w:hAnsi="Times New Roman" w:hint="eastAsia"/>
          <w:spacing w:val="1"/>
          <w:sz w:val="24"/>
          <w:szCs w:val="24"/>
          <w:lang w:eastAsia="zh-CN"/>
        </w:rPr>
        <w:t xml:space="preserve"> </w:t>
      </w:r>
    </w:p>
    <w:p w:rsidR="000C317D" w:rsidRDefault="009F078F" w:rsidP="009F078F">
      <w:pPr>
        <w:widowControl/>
        <w:shd w:val="clear" w:color="auto" w:fill="FFFFFF"/>
        <w:spacing w:line="360" w:lineRule="auto"/>
        <w:ind w:firstLineChars="2600" w:firstLine="6240"/>
        <w:jc w:val="left"/>
        <w:rPr>
          <w:rFonts w:ascii="Times New Roman" w:eastAsia="微软雅黑" w:hAnsi="Times New Roman" w:cs="宋体"/>
          <w:b/>
          <w:color w:val="000000"/>
          <w:kern w:val="0"/>
          <w:sz w:val="24"/>
          <w:szCs w:val="24"/>
          <w:lang w:val="en"/>
        </w:rPr>
      </w:pPr>
      <w:r>
        <w:rPr>
          <w:rFonts w:ascii="Times New Roman" w:eastAsia="微软雅黑" w:hAnsi="Times New Roman" w:cs="宋体" w:hint="eastAsia"/>
          <w:b/>
          <w:color w:val="000000"/>
          <w:kern w:val="0"/>
          <w:sz w:val="24"/>
          <w:szCs w:val="24"/>
          <w:lang w:val="en"/>
        </w:rPr>
        <w:t>附件</w:t>
      </w:r>
      <w:r>
        <w:rPr>
          <w:rFonts w:ascii="Times New Roman" w:eastAsia="微软雅黑" w:hAnsi="Times New Roman" w:cs="宋体" w:hint="eastAsia"/>
          <w:b/>
          <w:color w:val="000000"/>
          <w:kern w:val="0"/>
          <w:sz w:val="24"/>
          <w:szCs w:val="24"/>
          <w:lang w:val="en"/>
        </w:rPr>
        <w:t xml:space="preserve">1 </w:t>
      </w:r>
      <w:r>
        <w:rPr>
          <w:rFonts w:ascii="Times New Roman" w:eastAsia="微软雅黑" w:hAnsi="Times New Roman" w:cs="宋体" w:hint="eastAsia"/>
          <w:b/>
          <w:kern w:val="0"/>
          <w:sz w:val="24"/>
          <w:szCs w:val="24"/>
          <w:lang w:val="en"/>
        </w:rPr>
        <w:t xml:space="preserve"> </w:t>
      </w:r>
      <w:r>
        <w:rPr>
          <w:rFonts w:ascii="Times New Roman" w:eastAsia="微软雅黑" w:hAnsi="Times New Roman" w:cs="宋体" w:hint="eastAsia"/>
          <w:b/>
          <w:kern w:val="0"/>
          <w:sz w:val="24"/>
          <w:szCs w:val="24"/>
          <w:lang w:val="en"/>
        </w:rPr>
        <w:t>首次网上公示截图</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lang w:val="en"/>
        </w:rPr>
      </w:pPr>
      <w:r>
        <w:rPr>
          <w:rFonts w:ascii="Times New Roman" w:eastAsia="微软雅黑" w:hAnsi="Times New Roman" w:cs="宋体"/>
          <w:noProof/>
          <w:color w:val="000000"/>
          <w:kern w:val="0"/>
          <w:sz w:val="24"/>
          <w:szCs w:val="24"/>
        </w:rPr>
        <w:drawing>
          <wp:inline distT="0" distB="0" distL="0" distR="0">
            <wp:extent cx="5406390" cy="7974330"/>
            <wp:effectExtent l="0" t="0" r="3810" b="7620"/>
            <wp:docPr id="1" name="图片 1" descr="D:\使用文件夹\2018.9.25，黄石百侍恒,谢总报告\康文件夹\公参说明相关资料\原来格式，公参说明书,18.12.20\2 百侍恒一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使用文件夹\2018.9.25，黄石百侍恒,谢总报告\康文件夹\公参说明相关资料\原来格式，公参说明书,18.12.20\2 百侍恒一次公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06242" cy="7973462"/>
                    </a:xfrm>
                    <a:prstGeom prst="rect">
                      <a:avLst/>
                    </a:prstGeom>
                    <a:noFill/>
                    <a:ln>
                      <a:noFill/>
                    </a:ln>
                  </pic:spPr>
                </pic:pic>
              </a:graphicData>
            </a:graphic>
          </wp:inline>
        </w:drawing>
      </w:r>
    </w:p>
    <w:p w:rsidR="000C317D" w:rsidRDefault="009F078F" w:rsidP="009F078F">
      <w:pPr>
        <w:widowControl/>
        <w:shd w:val="clear" w:color="auto" w:fill="FFFFFF"/>
        <w:spacing w:line="360" w:lineRule="auto"/>
        <w:ind w:firstLineChars="2600" w:firstLine="6240"/>
        <w:jc w:val="left"/>
        <w:rPr>
          <w:rFonts w:ascii="Times New Roman" w:eastAsia="微软雅黑" w:hAnsi="Times New Roman" w:cs="宋体"/>
          <w:color w:val="000000"/>
          <w:kern w:val="0"/>
          <w:sz w:val="24"/>
          <w:szCs w:val="24"/>
        </w:rPr>
      </w:pPr>
      <w:r>
        <w:rPr>
          <w:rFonts w:ascii="Times New Roman" w:eastAsia="微软雅黑" w:hAnsi="Times New Roman" w:cs="宋体" w:hint="eastAsia"/>
          <w:b/>
          <w:color w:val="000000"/>
          <w:kern w:val="0"/>
          <w:sz w:val="24"/>
          <w:szCs w:val="24"/>
          <w:lang w:val="en"/>
        </w:rPr>
        <w:lastRenderedPageBreak/>
        <w:t>附件</w:t>
      </w:r>
      <w:r>
        <w:rPr>
          <w:rFonts w:ascii="Times New Roman" w:eastAsia="微软雅黑" w:hAnsi="Times New Roman" w:cs="宋体" w:hint="eastAsia"/>
          <w:b/>
          <w:color w:val="000000"/>
          <w:kern w:val="0"/>
          <w:sz w:val="24"/>
          <w:szCs w:val="24"/>
          <w:lang w:val="en"/>
        </w:rPr>
        <w:t xml:space="preserve">2 </w:t>
      </w:r>
      <w:r>
        <w:rPr>
          <w:rFonts w:ascii="Times New Roman" w:eastAsia="微软雅黑" w:hAnsi="Times New Roman" w:cs="宋体" w:hint="eastAsia"/>
          <w:b/>
          <w:kern w:val="0"/>
          <w:sz w:val="24"/>
          <w:szCs w:val="24"/>
          <w:lang w:val="en"/>
        </w:rPr>
        <w:t xml:space="preserve"> </w:t>
      </w:r>
      <w:r>
        <w:rPr>
          <w:rFonts w:ascii="Times New Roman" w:eastAsia="微软雅黑" w:hAnsi="Times New Roman" w:cs="宋体" w:hint="eastAsia"/>
          <w:b/>
          <w:kern w:val="0"/>
          <w:sz w:val="24"/>
          <w:szCs w:val="24"/>
        </w:rPr>
        <w:t>第二次网上公示</w:t>
      </w:r>
    </w:p>
    <w:p w:rsidR="000C317D" w:rsidRDefault="009F078F">
      <w:pPr>
        <w:widowControl/>
        <w:shd w:val="clear" w:color="auto" w:fill="FFFFFF"/>
        <w:spacing w:line="360" w:lineRule="auto"/>
        <w:ind w:firstLine="480"/>
        <w:jc w:val="left"/>
        <w:rPr>
          <w:rFonts w:ascii="Times New Roman" w:eastAsia="微软雅黑" w:hAnsi="Times New Roman" w:cs="宋体"/>
          <w:color w:val="000000"/>
          <w:kern w:val="0"/>
          <w:sz w:val="24"/>
          <w:szCs w:val="24"/>
        </w:rPr>
      </w:pPr>
      <w:r>
        <w:rPr>
          <w:rFonts w:ascii="Times New Roman" w:eastAsia="微软雅黑" w:hAnsi="Times New Roman" w:cs="宋体" w:hint="eastAsia"/>
          <w:noProof/>
          <w:color w:val="000000"/>
          <w:kern w:val="0"/>
          <w:sz w:val="24"/>
          <w:szCs w:val="24"/>
        </w:rPr>
        <w:drawing>
          <wp:inline distT="0" distB="0" distL="114300" distR="114300">
            <wp:extent cx="4408170" cy="8598535"/>
            <wp:effectExtent l="0" t="0" r="3810" b="4445"/>
            <wp:docPr id="4" name="图片 4" descr="黄石市百侍恒环保科技有限公司2万吨_年废PCB、1万吨_年PCB钻孔粉尘等处置利用及75万m2_a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黄石市百侍恒环保科技有限公司2万吨_年废PCB、1万吨_年PCB钻孔粉尘等处置利用及75万m2_a铺"/>
                    <pic:cNvPicPr>
                      <a:picLocks noChangeAspect="1"/>
                    </pic:cNvPicPr>
                  </pic:nvPicPr>
                  <pic:blipFill>
                    <a:blip r:embed="rId14"/>
                    <a:stretch>
                      <a:fillRect/>
                    </a:stretch>
                  </pic:blipFill>
                  <pic:spPr>
                    <a:xfrm>
                      <a:off x="0" y="0"/>
                      <a:ext cx="4408170" cy="8598535"/>
                    </a:xfrm>
                    <a:prstGeom prst="rect">
                      <a:avLst/>
                    </a:prstGeom>
                  </pic:spPr>
                </pic:pic>
              </a:graphicData>
            </a:graphic>
          </wp:inline>
        </w:drawing>
      </w: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sectPr w:rsidR="000C317D">
          <w:pgSz w:w="11906" w:h="16838"/>
          <w:pgMar w:top="1134" w:right="1418" w:bottom="1134" w:left="1418" w:header="851" w:footer="992" w:gutter="0"/>
          <w:cols w:space="425"/>
          <w:docGrid w:type="lines" w:linePitch="312"/>
        </w:sectPr>
      </w:pPr>
    </w:p>
    <w:p w:rsidR="000C317D" w:rsidRDefault="009F078F" w:rsidP="009F078F">
      <w:pPr>
        <w:widowControl/>
        <w:shd w:val="clear" w:color="auto" w:fill="FFFFFF"/>
        <w:spacing w:line="360" w:lineRule="auto"/>
        <w:ind w:firstLineChars="2650" w:firstLine="6360"/>
        <w:jc w:val="left"/>
        <w:rPr>
          <w:rFonts w:ascii="Times New Roman" w:eastAsia="微软雅黑" w:hAnsi="Times New Roman" w:cs="宋体"/>
          <w:b/>
          <w:color w:val="000000" w:themeColor="text1"/>
          <w:kern w:val="0"/>
          <w:sz w:val="24"/>
          <w:szCs w:val="24"/>
          <w:lang w:val="en"/>
        </w:rPr>
      </w:pPr>
      <w:r>
        <w:rPr>
          <w:rFonts w:ascii="Times New Roman" w:eastAsia="微软雅黑" w:hAnsi="Times New Roman" w:cs="宋体" w:hint="eastAsia"/>
          <w:b/>
          <w:color w:val="000000" w:themeColor="text1"/>
          <w:kern w:val="0"/>
          <w:sz w:val="24"/>
          <w:szCs w:val="24"/>
          <w:lang w:val="en"/>
        </w:rPr>
        <w:lastRenderedPageBreak/>
        <w:t>附件</w:t>
      </w:r>
      <w:r>
        <w:rPr>
          <w:rFonts w:ascii="Times New Roman" w:eastAsia="微软雅黑" w:hAnsi="Times New Roman" w:cs="宋体" w:hint="eastAsia"/>
          <w:b/>
          <w:color w:val="000000" w:themeColor="text1"/>
          <w:kern w:val="0"/>
          <w:sz w:val="24"/>
          <w:szCs w:val="24"/>
          <w:lang w:val="en"/>
        </w:rPr>
        <w:t xml:space="preserve">3  </w:t>
      </w:r>
      <w:r>
        <w:rPr>
          <w:rFonts w:ascii="Times New Roman" w:eastAsia="微软雅黑" w:hAnsi="Times New Roman" w:cs="宋体" w:hint="eastAsia"/>
          <w:b/>
          <w:color w:val="000000" w:themeColor="text1"/>
          <w:kern w:val="0"/>
          <w:sz w:val="24"/>
          <w:szCs w:val="24"/>
          <w:lang w:val="en"/>
        </w:rPr>
        <w:t>第一次登报截图</w:t>
      </w:r>
    </w:p>
    <w:p w:rsidR="000C317D" w:rsidRDefault="009F078F">
      <w:pPr>
        <w:widowControl/>
        <w:shd w:val="clear" w:color="auto" w:fill="FFFFFF"/>
        <w:spacing w:line="360" w:lineRule="auto"/>
        <w:ind w:firstLine="480"/>
        <w:jc w:val="left"/>
        <w:rPr>
          <w:rFonts w:ascii="Times New Roman" w:eastAsia="微软雅黑" w:hAnsi="Times New Roman" w:cs="宋体"/>
          <w:color w:val="FF0000"/>
          <w:kern w:val="0"/>
          <w:sz w:val="24"/>
          <w:szCs w:val="24"/>
          <w:lang w:val="en"/>
        </w:rPr>
      </w:pPr>
      <w:r>
        <w:rPr>
          <w:rFonts w:ascii="Times New Roman" w:eastAsia="微软雅黑" w:hAnsi="Times New Roman" w:cs="宋体" w:hint="eastAsia"/>
          <w:noProof/>
          <w:color w:val="FF0000"/>
          <w:kern w:val="0"/>
          <w:sz w:val="24"/>
          <w:szCs w:val="24"/>
        </w:rPr>
        <w:drawing>
          <wp:inline distT="0" distB="0" distL="114300" distR="114300">
            <wp:extent cx="5440680" cy="8164195"/>
            <wp:effectExtent l="0" t="0" r="0" b="4445"/>
            <wp:docPr id="5" name="图片 5" descr="70094063835573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0940638355734273"/>
                    <pic:cNvPicPr>
                      <a:picLocks noChangeAspect="1"/>
                    </pic:cNvPicPr>
                  </pic:nvPicPr>
                  <pic:blipFill>
                    <a:blip r:embed="rId15"/>
                    <a:stretch>
                      <a:fillRect/>
                    </a:stretch>
                  </pic:blipFill>
                  <pic:spPr>
                    <a:xfrm>
                      <a:off x="0" y="0"/>
                      <a:ext cx="5440680" cy="8164195"/>
                    </a:xfrm>
                    <a:prstGeom prst="rect">
                      <a:avLst/>
                    </a:prstGeom>
                  </pic:spPr>
                </pic:pic>
              </a:graphicData>
            </a:graphic>
          </wp:inline>
        </w:drawing>
      </w:r>
    </w:p>
    <w:p w:rsidR="000C317D" w:rsidRDefault="000C317D">
      <w:pPr>
        <w:widowControl/>
        <w:shd w:val="clear" w:color="auto" w:fill="FFFFFF"/>
        <w:spacing w:line="360" w:lineRule="auto"/>
        <w:ind w:firstLine="480"/>
        <w:jc w:val="left"/>
        <w:rPr>
          <w:rFonts w:ascii="Times New Roman" w:eastAsia="微软雅黑" w:hAnsi="Times New Roman" w:cs="宋体"/>
          <w:color w:val="FF0000"/>
          <w:kern w:val="0"/>
          <w:sz w:val="24"/>
          <w:szCs w:val="24"/>
          <w:lang w:val="en"/>
        </w:rPr>
      </w:pPr>
    </w:p>
    <w:p w:rsidR="000C317D" w:rsidRDefault="009F078F">
      <w:pPr>
        <w:widowControl/>
        <w:shd w:val="clear" w:color="auto" w:fill="FFFFFF"/>
        <w:spacing w:line="360" w:lineRule="auto"/>
        <w:ind w:firstLine="480"/>
        <w:jc w:val="left"/>
        <w:rPr>
          <w:rFonts w:ascii="Times New Roman" w:eastAsia="微软雅黑" w:hAnsi="Times New Roman" w:cs="宋体"/>
          <w:color w:val="FF0000"/>
          <w:kern w:val="0"/>
          <w:sz w:val="24"/>
          <w:szCs w:val="24"/>
          <w:lang w:val="en"/>
        </w:rPr>
      </w:pPr>
      <w:r>
        <w:rPr>
          <w:rFonts w:ascii="Times New Roman" w:eastAsia="微软雅黑" w:hAnsi="Times New Roman" w:cs="宋体" w:hint="eastAsia"/>
          <w:noProof/>
          <w:color w:val="FF0000"/>
          <w:kern w:val="0"/>
          <w:sz w:val="24"/>
          <w:szCs w:val="24"/>
        </w:rPr>
        <w:lastRenderedPageBreak/>
        <w:drawing>
          <wp:inline distT="0" distB="0" distL="114300" distR="114300">
            <wp:extent cx="5154930" cy="7910195"/>
            <wp:effectExtent l="0" t="0" r="3810" b="6985"/>
            <wp:docPr id="6" name="图片 6" descr="52831614723948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8316147239480664"/>
                    <pic:cNvPicPr>
                      <a:picLocks noChangeAspect="1"/>
                    </pic:cNvPicPr>
                  </pic:nvPicPr>
                  <pic:blipFill>
                    <a:blip r:embed="rId16"/>
                    <a:stretch>
                      <a:fillRect/>
                    </a:stretch>
                  </pic:blipFill>
                  <pic:spPr>
                    <a:xfrm>
                      <a:off x="0" y="0"/>
                      <a:ext cx="5154930" cy="7910195"/>
                    </a:xfrm>
                    <a:prstGeom prst="rect">
                      <a:avLst/>
                    </a:prstGeom>
                  </pic:spPr>
                </pic:pic>
              </a:graphicData>
            </a:graphic>
          </wp:inline>
        </w:drawing>
      </w:r>
    </w:p>
    <w:p w:rsidR="000C317D" w:rsidRDefault="000C317D">
      <w:pPr>
        <w:widowControl/>
        <w:shd w:val="clear" w:color="auto" w:fill="FFFFFF"/>
        <w:spacing w:line="360" w:lineRule="auto"/>
        <w:ind w:firstLine="480"/>
        <w:jc w:val="left"/>
        <w:rPr>
          <w:rFonts w:ascii="Times New Roman" w:eastAsia="微软雅黑" w:hAnsi="Times New Roman" w:cs="宋体"/>
          <w:color w:val="FF0000"/>
          <w:kern w:val="0"/>
          <w:sz w:val="24"/>
          <w:szCs w:val="24"/>
          <w:lang w:val="en"/>
        </w:rPr>
        <w:sectPr w:rsidR="000C317D">
          <w:pgSz w:w="11906" w:h="16838"/>
          <w:pgMar w:top="1134" w:right="1418" w:bottom="1134" w:left="1418" w:header="851" w:footer="992" w:gutter="0"/>
          <w:cols w:space="425"/>
          <w:docGrid w:type="lines" w:linePitch="312"/>
        </w:sectPr>
      </w:pPr>
    </w:p>
    <w:p w:rsidR="000C317D" w:rsidRDefault="009F078F" w:rsidP="009F078F">
      <w:pPr>
        <w:widowControl/>
        <w:shd w:val="clear" w:color="auto" w:fill="FFFFFF"/>
        <w:spacing w:line="360" w:lineRule="auto"/>
        <w:ind w:firstLineChars="2700" w:firstLine="6480"/>
        <w:jc w:val="left"/>
        <w:rPr>
          <w:rFonts w:ascii="Times New Roman" w:eastAsia="微软雅黑" w:hAnsi="Times New Roman" w:cs="宋体"/>
          <w:b/>
          <w:color w:val="000000" w:themeColor="text1"/>
          <w:kern w:val="0"/>
          <w:sz w:val="24"/>
          <w:szCs w:val="24"/>
          <w:lang w:val="en"/>
        </w:rPr>
      </w:pPr>
      <w:r>
        <w:rPr>
          <w:rFonts w:ascii="Times New Roman" w:eastAsia="微软雅黑" w:hAnsi="Times New Roman" w:cs="宋体" w:hint="eastAsia"/>
          <w:b/>
          <w:color w:val="000000" w:themeColor="text1"/>
          <w:kern w:val="0"/>
          <w:sz w:val="24"/>
          <w:szCs w:val="24"/>
          <w:lang w:val="en"/>
        </w:rPr>
        <w:lastRenderedPageBreak/>
        <w:t>附件</w:t>
      </w:r>
      <w:r>
        <w:rPr>
          <w:rFonts w:ascii="Times New Roman" w:eastAsia="微软雅黑" w:hAnsi="Times New Roman" w:cs="宋体" w:hint="eastAsia"/>
          <w:b/>
          <w:color w:val="000000" w:themeColor="text1"/>
          <w:kern w:val="0"/>
          <w:sz w:val="24"/>
          <w:szCs w:val="24"/>
          <w:lang w:val="en"/>
        </w:rPr>
        <w:t xml:space="preserve">4  </w:t>
      </w:r>
      <w:r>
        <w:rPr>
          <w:rFonts w:ascii="Times New Roman" w:eastAsia="微软雅黑" w:hAnsi="Times New Roman" w:cs="宋体" w:hint="eastAsia"/>
          <w:b/>
          <w:color w:val="000000" w:themeColor="text1"/>
          <w:kern w:val="0"/>
          <w:sz w:val="24"/>
          <w:szCs w:val="24"/>
          <w:lang w:val="en"/>
        </w:rPr>
        <w:t>第二次登报截图</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noProof/>
          <w:color w:val="000000"/>
          <w:kern w:val="0"/>
          <w:sz w:val="24"/>
          <w:szCs w:val="24"/>
        </w:rPr>
        <w:drawing>
          <wp:inline distT="0" distB="0" distL="114300" distR="114300">
            <wp:extent cx="5444490" cy="7423785"/>
            <wp:effectExtent l="0" t="0" r="3810" b="5715"/>
            <wp:docPr id="7" name="图片 7" descr="63260989731297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2609897312978601"/>
                    <pic:cNvPicPr>
                      <a:picLocks noChangeAspect="1"/>
                    </pic:cNvPicPr>
                  </pic:nvPicPr>
                  <pic:blipFill>
                    <a:blip r:embed="rId17"/>
                    <a:stretch>
                      <a:fillRect/>
                    </a:stretch>
                  </pic:blipFill>
                  <pic:spPr>
                    <a:xfrm>
                      <a:off x="0" y="0"/>
                      <a:ext cx="5444490" cy="7423785"/>
                    </a:xfrm>
                    <a:prstGeom prst="rect">
                      <a:avLst/>
                    </a:prstGeom>
                  </pic:spPr>
                </pic:pic>
              </a:graphicData>
            </a:graphic>
          </wp:inline>
        </w:drawing>
      </w: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noProof/>
          <w:color w:val="000000"/>
          <w:kern w:val="0"/>
          <w:sz w:val="24"/>
          <w:szCs w:val="24"/>
        </w:rPr>
        <w:lastRenderedPageBreak/>
        <w:drawing>
          <wp:inline distT="0" distB="0" distL="114300" distR="114300">
            <wp:extent cx="5329555" cy="8133715"/>
            <wp:effectExtent l="0" t="0" r="4445" b="4445"/>
            <wp:docPr id="8" name="图片 8" descr="81329529635903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13295296359038869"/>
                    <pic:cNvPicPr>
                      <a:picLocks noChangeAspect="1"/>
                    </pic:cNvPicPr>
                  </pic:nvPicPr>
                  <pic:blipFill>
                    <a:blip r:embed="rId18"/>
                    <a:stretch>
                      <a:fillRect/>
                    </a:stretch>
                  </pic:blipFill>
                  <pic:spPr>
                    <a:xfrm>
                      <a:off x="0" y="0"/>
                      <a:ext cx="5329555" cy="8133715"/>
                    </a:xfrm>
                    <a:prstGeom prst="rect">
                      <a:avLst/>
                    </a:prstGeom>
                  </pic:spPr>
                </pic:pic>
              </a:graphicData>
            </a:graphic>
          </wp:inline>
        </w:drawing>
      </w: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sectPr w:rsidR="000C317D">
          <w:pgSz w:w="11906" w:h="16838"/>
          <w:pgMar w:top="1134" w:right="1418" w:bottom="1134" w:left="1418" w:header="851" w:footer="992" w:gutter="0"/>
          <w:cols w:space="425"/>
          <w:docGrid w:type="lines" w:linePitch="312"/>
        </w:sectPr>
      </w:pPr>
    </w:p>
    <w:p w:rsidR="000C317D" w:rsidRDefault="009F078F" w:rsidP="009F078F">
      <w:pPr>
        <w:widowControl/>
        <w:shd w:val="clear" w:color="auto" w:fill="FFFFFF"/>
        <w:spacing w:line="360" w:lineRule="auto"/>
        <w:ind w:firstLineChars="2400" w:firstLine="5760"/>
        <w:jc w:val="left"/>
        <w:rPr>
          <w:rFonts w:ascii="Times New Roman" w:eastAsia="微软雅黑" w:hAnsi="Times New Roman" w:cs="宋体"/>
          <w:b/>
          <w:kern w:val="0"/>
          <w:sz w:val="24"/>
          <w:szCs w:val="24"/>
          <w:lang w:val="en"/>
        </w:rPr>
      </w:pPr>
      <w:r>
        <w:rPr>
          <w:rFonts w:ascii="Times New Roman" w:eastAsia="微软雅黑" w:hAnsi="Times New Roman" w:cs="宋体" w:hint="eastAsia"/>
          <w:b/>
          <w:kern w:val="0"/>
          <w:sz w:val="24"/>
          <w:szCs w:val="24"/>
          <w:lang w:val="en"/>
        </w:rPr>
        <w:lastRenderedPageBreak/>
        <w:t>附件</w:t>
      </w:r>
      <w:r>
        <w:rPr>
          <w:rFonts w:ascii="Times New Roman" w:eastAsia="微软雅黑" w:hAnsi="Times New Roman" w:cs="宋体" w:hint="eastAsia"/>
          <w:b/>
          <w:kern w:val="0"/>
          <w:sz w:val="24"/>
          <w:szCs w:val="24"/>
          <w:lang w:val="en"/>
        </w:rPr>
        <w:t xml:space="preserve">5  </w:t>
      </w:r>
      <w:r>
        <w:rPr>
          <w:rFonts w:ascii="Times New Roman" w:eastAsia="微软雅黑" w:hAnsi="Times New Roman" w:cs="宋体" w:hint="eastAsia"/>
          <w:b/>
          <w:kern w:val="0"/>
          <w:sz w:val="24"/>
          <w:szCs w:val="24"/>
          <w:lang w:val="en"/>
        </w:rPr>
        <w:t>项目信息</w:t>
      </w:r>
      <w:r>
        <w:rPr>
          <w:rFonts w:ascii="Times New Roman" w:eastAsia="微软雅黑" w:hAnsi="Times New Roman" w:cs="宋体"/>
          <w:b/>
          <w:kern w:val="0"/>
          <w:sz w:val="24"/>
          <w:szCs w:val="24"/>
          <w:lang w:val="en"/>
        </w:rPr>
        <w:t>公告张贴</w:t>
      </w:r>
      <w:r>
        <w:rPr>
          <w:rFonts w:ascii="Times New Roman" w:eastAsia="微软雅黑" w:hAnsi="Times New Roman" w:cs="宋体" w:hint="eastAsia"/>
          <w:b/>
          <w:kern w:val="0"/>
          <w:sz w:val="24"/>
          <w:szCs w:val="24"/>
          <w:lang w:val="en"/>
        </w:rPr>
        <w:t>内容</w:t>
      </w: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sectPr w:rsidR="000C317D">
          <w:pgSz w:w="11906" w:h="16838"/>
          <w:pgMar w:top="1134" w:right="1418" w:bottom="1134" w:left="1418" w:header="851" w:footer="992" w:gutter="0"/>
          <w:cols w:space="425"/>
          <w:docGrid w:type="lines" w:linePitch="312"/>
        </w:sectPr>
      </w:pPr>
      <w:r>
        <w:rPr>
          <w:rFonts w:ascii="Times New Roman" w:eastAsia="微软雅黑" w:hAnsi="Times New Roman" w:cs="宋体" w:hint="eastAsia"/>
          <w:noProof/>
          <w:color w:val="000000"/>
          <w:kern w:val="0"/>
          <w:sz w:val="24"/>
          <w:szCs w:val="24"/>
        </w:rPr>
        <w:drawing>
          <wp:inline distT="0" distB="0" distL="114300" distR="114300">
            <wp:extent cx="5109210" cy="7871460"/>
            <wp:effectExtent l="0" t="0" r="3810" b="0"/>
            <wp:docPr id="10" name="图片 10" descr="张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张贴3"/>
                    <pic:cNvPicPr>
                      <a:picLocks noChangeAspect="1"/>
                    </pic:cNvPicPr>
                  </pic:nvPicPr>
                  <pic:blipFill>
                    <a:blip r:embed="rId19"/>
                    <a:stretch>
                      <a:fillRect/>
                    </a:stretch>
                  </pic:blipFill>
                  <pic:spPr>
                    <a:xfrm>
                      <a:off x="0" y="0"/>
                      <a:ext cx="5109210" cy="7871460"/>
                    </a:xfrm>
                    <a:prstGeom prst="rect">
                      <a:avLst/>
                    </a:prstGeom>
                  </pic:spPr>
                </pic:pic>
              </a:graphicData>
            </a:graphic>
          </wp:inline>
        </w:drawing>
      </w:r>
    </w:p>
    <w:p w:rsidR="000C317D" w:rsidRDefault="009F078F" w:rsidP="009F078F">
      <w:pPr>
        <w:widowControl/>
        <w:shd w:val="clear" w:color="auto" w:fill="FFFFFF"/>
        <w:spacing w:line="360" w:lineRule="auto"/>
        <w:ind w:firstLineChars="2000" w:firstLine="4800"/>
        <w:jc w:val="left"/>
        <w:rPr>
          <w:rFonts w:ascii="Times New Roman" w:eastAsia="微软雅黑" w:hAnsi="Times New Roman" w:cs="宋体"/>
          <w:b/>
          <w:color w:val="000000" w:themeColor="text1"/>
          <w:kern w:val="0"/>
          <w:sz w:val="24"/>
          <w:szCs w:val="24"/>
          <w:lang w:val="en"/>
        </w:rPr>
      </w:pPr>
      <w:r>
        <w:rPr>
          <w:rFonts w:ascii="Times New Roman" w:eastAsia="微软雅黑" w:hAnsi="Times New Roman" w:cs="宋体" w:hint="eastAsia"/>
          <w:b/>
          <w:color w:val="000000" w:themeColor="text1"/>
          <w:kern w:val="0"/>
          <w:sz w:val="24"/>
          <w:szCs w:val="24"/>
          <w:lang w:val="en"/>
        </w:rPr>
        <w:lastRenderedPageBreak/>
        <w:t>附件</w:t>
      </w:r>
      <w:r>
        <w:rPr>
          <w:rFonts w:ascii="Times New Roman" w:eastAsia="微软雅黑" w:hAnsi="Times New Roman" w:cs="宋体" w:hint="eastAsia"/>
          <w:b/>
          <w:color w:val="000000" w:themeColor="text1"/>
          <w:kern w:val="0"/>
          <w:sz w:val="24"/>
          <w:szCs w:val="24"/>
          <w:lang w:val="en"/>
        </w:rPr>
        <w:t xml:space="preserve">6  </w:t>
      </w:r>
      <w:r>
        <w:rPr>
          <w:rFonts w:ascii="Times New Roman" w:eastAsia="微软雅黑" w:hAnsi="Times New Roman" w:cs="宋体" w:hint="eastAsia"/>
          <w:b/>
          <w:color w:val="000000" w:themeColor="text1"/>
          <w:kern w:val="0"/>
          <w:sz w:val="24"/>
          <w:szCs w:val="24"/>
          <w:lang w:val="en"/>
        </w:rPr>
        <w:t>项目信息</w:t>
      </w:r>
      <w:r>
        <w:rPr>
          <w:rFonts w:ascii="Times New Roman" w:eastAsia="微软雅黑" w:hAnsi="Times New Roman" w:cs="宋体"/>
          <w:b/>
          <w:color w:val="000000" w:themeColor="text1"/>
          <w:kern w:val="0"/>
          <w:sz w:val="24"/>
          <w:szCs w:val="24"/>
          <w:lang w:val="en"/>
        </w:rPr>
        <w:t>公告张贴</w:t>
      </w:r>
      <w:r>
        <w:rPr>
          <w:rFonts w:ascii="Times New Roman" w:eastAsia="微软雅黑" w:hAnsi="Times New Roman" w:cs="宋体" w:hint="eastAsia"/>
          <w:b/>
          <w:color w:val="000000" w:themeColor="text1"/>
          <w:kern w:val="0"/>
          <w:sz w:val="24"/>
          <w:szCs w:val="24"/>
          <w:lang w:val="en"/>
        </w:rPr>
        <w:t>情况相应图片</w:t>
      </w: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noProof/>
          <w:color w:val="000000"/>
          <w:kern w:val="0"/>
          <w:sz w:val="24"/>
          <w:szCs w:val="24"/>
        </w:rPr>
        <w:drawing>
          <wp:inline distT="0" distB="0" distL="114300" distR="114300">
            <wp:extent cx="5848350" cy="4114800"/>
            <wp:effectExtent l="0" t="0" r="3810" b="0"/>
            <wp:docPr id="11" name="图片 11" descr="张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张贴1"/>
                    <pic:cNvPicPr>
                      <a:picLocks noChangeAspect="1"/>
                    </pic:cNvPicPr>
                  </pic:nvPicPr>
                  <pic:blipFill>
                    <a:blip r:embed="rId20"/>
                    <a:stretch>
                      <a:fillRect/>
                    </a:stretch>
                  </pic:blipFill>
                  <pic:spPr>
                    <a:xfrm>
                      <a:off x="0" y="0"/>
                      <a:ext cx="5848350" cy="4114800"/>
                    </a:xfrm>
                    <a:prstGeom prst="rect">
                      <a:avLst/>
                    </a:prstGeom>
                  </pic:spPr>
                </pic:pic>
              </a:graphicData>
            </a:graphic>
          </wp:inline>
        </w:drawing>
      </w: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9F078F">
      <w:pPr>
        <w:widowControl/>
        <w:shd w:val="clear" w:color="auto" w:fill="FFFFFF"/>
        <w:spacing w:line="360" w:lineRule="auto"/>
        <w:jc w:val="left"/>
        <w:rPr>
          <w:rFonts w:ascii="Times New Roman" w:eastAsia="微软雅黑" w:hAnsi="Times New Roman" w:cs="宋体"/>
          <w:color w:val="000000"/>
          <w:kern w:val="0"/>
          <w:sz w:val="24"/>
          <w:szCs w:val="24"/>
          <w:lang w:val="en"/>
        </w:rPr>
      </w:pPr>
      <w:r>
        <w:rPr>
          <w:rFonts w:ascii="Times New Roman" w:eastAsia="微软雅黑" w:hAnsi="Times New Roman" w:cs="宋体" w:hint="eastAsia"/>
          <w:noProof/>
          <w:color w:val="000000"/>
          <w:kern w:val="0"/>
          <w:sz w:val="24"/>
          <w:szCs w:val="24"/>
        </w:rPr>
        <w:lastRenderedPageBreak/>
        <w:drawing>
          <wp:inline distT="0" distB="0" distL="114300" distR="114300">
            <wp:extent cx="5306695" cy="8222615"/>
            <wp:effectExtent l="0" t="0" r="4445" b="6985"/>
            <wp:docPr id="12" name="图片 12" descr="张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张贴2"/>
                    <pic:cNvPicPr>
                      <a:picLocks noChangeAspect="1"/>
                    </pic:cNvPicPr>
                  </pic:nvPicPr>
                  <pic:blipFill>
                    <a:blip r:embed="rId21"/>
                    <a:stretch>
                      <a:fillRect/>
                    </a:stretch>
                  </pic:blipFill>
                  <pic:spPr>
                    <a:xfrm>
                      <a:off x="0" y="0"/>
                      <a:ext cx="5306695" cy="8222615"/>
                    </a:xfrm>
                    <a:prstGeom prst="rect">
                      <a:avLst/>
                    </a:prstGeom>
                  </pic:spPr>
                </pic:pic>
              </a:graphicData>
            </a:graphic>
          </wp:inline>
        </w:drawing>
      </w: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b/>
          <w:kern w:val="0"/>
          <w:sz w:val="24"/>
          <w:szCs w:val="24"/>
          <w:lang w:val="en"/>
        </w:rPr>
      </w:pPr>
    </w:p>
    <w:p w:rsidR="000C317D" w:rsidRDefault="009F078F" w:rsidP="00C418F7">
      <w:pPr>
        <w:widowControl/>
        <w:shd w:val="clear" w:color="auto" w:fill="FFFFFF"/>
        <w:spacing w:line="360" w:lineRule="auto"/>
        <w:ind w:firstLineChars="2150" w:firstLine="5160"/>
        <w:jc w:val="left"/>
        <w:rPr>
          <w:rFonts w:ascii="Times New Roman" w:eastAsia="微软雅黑" w:hAnsi="Times New Roman" w:cs="宋体"/>
          <w:kern w:val="0"/>
          <w:sz w:val="24"/>
          <w:szCs w:val="24"/>
        </w:rPr>
      </w:pPr>
      <w:r>
        <w:rPr>
          <w:rFonts w:ascii="Times New Roman" w:eastAsia="微软雅黑" w:hAnsi="Times New Roman" w:cs="宋体" w:hint="eastAsia"/>
          <w:b/>
          <w:kern w:val="0"/>
          <w:sz w:val="24"/>
          <w:szCs w:val="24"/>
          <w:lang w:val="en"/>
        </w:rPr>
        <w:lastRenderedPageBreak/>
        <w:t>附件</w:t>
      </w:r>
      <w:r>
        <w:rPr>
          <w:rFonts w:ascii="Times New Roman" w:eastAsia="微软雅黑" w:hAnsi="Times New Roman" w:cs="宋体" w:hint="eastAsia"/>
          <w:b/>
          <w:kern w:val="0"/>
          <w:sz w:val="24"/>
          <w:szCs w:val="24"/>
          <w:lang w:val="en"/>
        </w:rPr>
        <w:t xml:space="preserve">7  </w:t>
      </w:r>
      <w:r>
        <w:rPr>
          <w:rFonts w:ascii="Times New Roman" w:eastAsia="微软雅黑" w:hAnsi="Times New Roman" w:cs="宋体" w:hint="eastAsia"/>
          <w:b/>
          <w:kern w:val="0"/>
          <w:sz w:val="24"/>
          <w:szCs w:val="24"/>
        </w:rPr>
        <w:t>报告书纸质版的查阅地点</w:t>
      </w: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9F078F" w:rsidP="00C418F7">
      <w:pPr>
        <w:widowControl/>
        <w:shd w:val="clear" w:color="auto" w:fill="FFFFFF"/>
        <w:spacing w:line="360" w:lineRule="auto"/>
        <w:jc w:val="center"/>
        <w:rPr>
          <w:rFonts w:ascii="Times New Roman" w:eastAsia="微软雅黑" w:hAnsi="Times New Roman" w:cs="宋体"/>
          <w:color w:val="000000"/>
          <w:kern w:val="0"/>
          <w:sz w:val="24"/>
          <w:szCs w:val="24"/>
          <w:lang w:val="en"/>
        </w:rPr>
      </w:pPr>
      <w:r>
        <w:rPr>
          <w:rFonts w:ascii="Times New Roman" w:eastAsia="微软雅黑" w:hAnsi="Times New Roman" w:cs="宋体" w:hint="eastAsia"/>
          <w:noProof/>
          <w:color w:val="000000"/>
          <w:kern w:val="0"/>
          <w:sz w:val="24"/>
          <w:szCs w:val="24"/>
        </w:rPr>
        <w:drawing>
          <wp:inline distT="0" distB="0" distL="114300" distR="114300">
            <wp:extent cx="4114800" cy="5486400"/>
            <wp:effectExtent l="0" t="0" r="0" b="0"/>
            <wp:docPr id="13" name="图片 13" descr="张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张贴5"/>
                    <pic:cNvPicPr>
                      <a:picLocks noChangeAspect="1"/>
                    </pic:cNvPicPr>
                  </pic:nvPicPr>
                  <pic:blipFill>
                    <a:blip r:embed="rId22"/>
                    <a:stretch>
                      <a:fillRect/>
                    </a:stretch>
                  </pic:blipFill>
                  <pic:spPr>
                    <a:xfrm>
                      <a:off x="0" y="0"/>
                      <a:ext cx="4114800" cy="5486400"/>
                    </a:xfrm>
                    <a:prstGeom prst="rect">
                      <a:avLst/>
                    </a:prstGeom>
                  </pic:spPr>
                </pic:pic>
              </a:graphicData>
            </a:graphic>
          </wp:inline>
        </w:drawing>
      </w: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pPr>
    </w:p>
    <w:p w:rsidR="000C317D" w:rsidRDefault="000C317D">
      <w:pPr>
        <w:widowControl/>
        <w:shd w:val="clear" w:color="auto" w:fill="FFFFFF"/>
        <w:spacing w:line="360" w:lineRule="auto"/>
        <w:jc w:val="left"/>
        <w:rPr>
          <w:rFonts w:ascii="Times New Roman" w:eastAsia="微软雅黑" w:hAnsi="Times New Roman" w:cs="宋体"/>
          <w:color w:val="000000"/>
          <w:kern w:val="0"/>
          <w:sz w:val="24"/>
          <w:szCs w:val="24"/>
          <w:lang w:val="en"/>
        </w:rPr>
        <w:sectPr w:rsidR="000C317D">
          <w:pgSz w:w="11906" w:h="16838"/>
          <w:pgMar w:top="1134" w:right="1418" w:bottom="1134" w:left="1418" w:header="851" w:footer="992" w:gutter="0"/>
          <w:cols w:space="425"/>
          <w:docGrid w:type="lines" w:linePitch="312"/>
        </w:sectPr>
      </w:pPr>
    </w:p>
    <w:p w:rsidR="000C317D" w:rsidRDefault="000C317D">
      <w:pPr>
        <w:widowControl/>
        <w:shd w:val="clear" w:color="auto" w:fill="FFFFFF"/>
        <w:spacing w:line="360" w:lineRule="auto"/>
        <w:jc w:val="left"/>
        <w:rPr>
          <w:rFonts w:ascii="Times New Roman" w:eastAsia="微软雅黑" w:hAnsi="Times New Roman" w:cs="宋体"/>
          <w:color w:val="FF0000"/>
          <w:kern w:val="0"/>
          <w:sz w:val="24"/>
          <w:szCs w:val="24"/>
          <w:lang w:val="en"/>
        </w:rPr>
      </w:pPr>
    </w:p>
    <w:p w:rsidR="000C317D" w:rsidRDefault="009F078F">
      <w:pPr>
        <w:adjustRightInd w:val="0"/>
        <w:snapToGrid w:val="0"/>
        <w:spacing w:line="360" w:lineRule="auto"/>
        <w:ind w:firstLineChars="2648" w:firstLine="5583"/>
        <w:rPr>
          <w:b/>
          <w:szCs w:val="21"/>
        </w:rPr>
      </w:pPr>
      <w:r>
        <w:rPr>
          <w:rFonts w:hint="eastAsia"/>
          <w:b/>
          <w:szCs w:val="21"/>
        </w:rPr>
        <w:t>附件</w:t>
      </w:r>
      <w:r>
        <w:rPr>
          <w:rFonts w:hint="eastAsia"/>
          <w:b/>
          <w:szCs w:val="21"/>
        </w:rPr>
        <w:t>8</w:t>
      </w:r>
      <w:r>
        <w:rPr>
          <w:b/>
          <w:szCs w:val="21"/>
        </w:rPr>
        <w:t xml:space="preserve">  </w:t>
      </w:r>
      <w:r>
        <w:rPr>
          <w:rFonts w:hint="eastAsia"/>
          <w:b/>
          <w:szCs w:val="21"/>
        </w:rPr>
        <w:t>项目</w:t>
      </w:r>
      <w:r>
        <w:rPr>
          <w:rFonts w:ascii="Calibri" w:hAnsi="Calibri"/>
          <w:b/>
          <w:snapToGrid w:val="0"/>
          <w:szCs w:val="21"/>
        </w:rPr>
        <w:t>公众意见调查表</w:t>
      </w:r>
      <w:r>
        <w:rPr>
          <w:rFonts w:ascii="Calibri" w:hAnsi="Calibri" w:hint="eastAsia"/>
          <w:b/>
          <w:snapToGrid w:val="0"/>
          <w:szCs w:val="21"/>
        </w:rPr>
        <w:t>（个人）</w:t>
      </w:r>
    </w:p>
    <w:tbl>
      <w:tblPr>
        <w:tblW w:w="9411" w:type="dxa"/>
        <w:jc w:val="center"/>
        <w:tblInd w:w="67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1"/>
        <w:gridCol w:w="685"/>
        <w:gridCol w:w="1160"/>
        <w:gridCol w:w="2057"/>
        <w:gridCol w:w="2230"/>
        <w:gridCol w:w="2548"/>
      </w:tblGrid>
      <w:tr w:rsidR="000C317D">
        <w:trPr>
          <w:trHeight w:val="605"/>
          <w:jc w:val="center"/>
        </w:trPr>
        <w:tc>
          <w:tcPr>
            <w:tcW w:w="1416" w:type="dxa"/>
            <w:gridSpan w:val="2"/>
            <w:vAlign w:val="center"/>
          </w:tcPr>
          <w:p w:rsidR="000C317D" w:rsidRDefault="009F078F">
            <w:pPr>
              <w:jc w:val="center"/>
              <w:rPr>
                <w:rFonts w:ascii="宋体" w:hAnsi="宋体"/>
                <w:szCs w:val="21"/>
              </w:rPr>
            </w:pPr>
            <w:r>
              <w:rPr>
                <w:rFonts w:ascii="宋体" w:hAnsi="宋体" w:hint="eastAsia"/>
                <w:szCs w:val="21"/>
              </w:rPr>
              <w:t>姓名</w:t>
            </w:r>
          </w:p>
        </w:tc>
        <w:tc>
          <w:tcPr>
            <w:tcW w:w="1160" w:type="dxa"/>
            <w:vAlign w:val="center"/>
          </w:tcPr>
          <w:p w:rsidR="000C317D" w:rsidRDefault="009F078F">
            <w:pPr>
              <w:jc w:val="center"/>
              <w:rPr>
                <w:rFonts w:ascii="宋体" w:hAnsi="宋体"/>
                <w:szCs w:val="21"/>
              </w:rPr>
            </w:pPr>
            <w:r>
              <w:rPr>
                <w:rFonts w:ascii="宋体" w:hAnsi="宋体" w:hint="eastAsia"/>
                <w:szCs w:val="21"/>
              </w:rPr>
              <w:t>性别</w:t>
            </w:r>
          </w:p>
        </w:tc>
        <w:tc>
          <w:tcPr>
            <w:tcW w:w="2057" w:type="dxa"/>
            <w:vAlign w:val="center"/>
          </w:tcPr>
          <w:p w:rsidR="000C317D" w:rsidRDefault="009F078F">
            <w:pPr>
              <w:jc w:val="center"/>
              <w:rPr>
                <w:rFonts w:ascii="宋体" w:hAnsi="宋体"/>
                <w:szCs w:val="21"/>
              </w:rPr>
            </w:pPr>
            <w:r>
              <w:rPr>
                <w:rFonts w:ascii="宋体" w:hAnsi="宋体" w:hint="eastAsia"/>
                <w:szCs w:val="21"/>
              </w:rPr>
              <w:t>民族</w:t>
            </w:r>
          </w:p>
        </w:tc>
        <w:tc>
          <w:tcPr>
            <w:tcW w:w="2230" w:type="dxa"/>
            <w:vAlign w:val="center"/>
          </w:tcPr>
          <w:p w:rsidR="000C317D" w:rsidRDefault="009F078F">
            <w:pPr>
              <w:jc w:val="center"/>
              <w:rPr>
                <w:rFonts w:ascii="宋体" w:hAnsi="宋体"/>
                <w:szCs w:val="21"/>
              </w:rPr>
            </w:pPr>
            <w:r>
              <w:rPr>
                <w:rFonts w:ascii="宋体" w:hAnsi="宋体" w:hint="eastAsia"/>
                <w:szCs w:val="21"/>
              </w:rPr>
              <w:t>年龄</w:t>
            </w:r>
          </w:p>
        </w:tc>
        <w:tc>
          <w:tcPr>
            <w:tcW w:w="2548" w:type="dxa"/>
            <w:vAlign w:val="center"/>
          </w:tcPr>
          <w:p w:rsidR="000C317D" w:rsidRDefault="009F078F">
            <w:pPr>
              <w:jc w:val="center"/>
              <w:rPr>
                <w:rFonts w:ascii="宋体" w:hAnsi="宋体"/>
                <w:szCs w:val="21"/>
              </w:rPr>
            </w:pPr>
            <w:r>
              <w:rPr>
                <w:rFonts w:ascii="宋体" w:hAnsi="宋体" w:hint="eastAsia"/>
                <w:szCs w:val="21"/>
              </w:rPr>
              <w:t>身份证号码</w:t>
            </w:r>
          </w:p>
        </w:tc>
      </w:tr>
      <w:tr w:rsidR="000C317D">
        <w:trPr>
          <w:trHeight w:val="415"/>
          <w:jc w:val="center"/>
        </w:trPr>
        <w:tc>
          <w:tcPr>
            <w:tcW w:w="1416" w:type="dxa"/>
            <w:gridSpan w:val="2"/>
            <w:vAlign w:val="center"/>
          </w:tcPr>
          <w:p w:rsidR="000C317D" w:rsidRDefault="000C317D">
            <w:pPr>
              <w:snapToGrid w:val="0"/>
              <w:jc w:val="center"/>
              <w:rPr>
                <w:szCs w:val="21"/>
              </w:rPr>
            </w:pPr>
          </w:p>
        </w:tc>
        <w:tc>
          <w:tcPr>
            <w:tcW w:w="1160" w:type="dxa"/>
            <w:vAlign w:val="center"/>
          </w:tcPr>
          <w:p w:rsidR="000C317D" w:rsidRDefault="000C317D">
            <w:pPr>
              <w:snapToGrid w:val="0"/>
              <w:jc w:val="center"/>
              <w:rPr>
                <w:szCs w:val="21"/>
              </w:rPr>
            </w:pPr>
          </w:p>
        </w:tc>
        <w:tc>
          <w:tcPr>
            <w:tcW w:w="2057" w:type="dxa"/>
            <w:vAlign w:val="center"/>
          </w:tcPr>
          <w:p w:rsidR="000C317D" w:rsidRDefault="000C317D">
            <w:pPr>
              <w:snapToGrid w:val="0"/>
              <w:jc w:val="center"/>
              <w:rPr>
                <w:szCs w:val="21"/>
              </w:rPr>
            </w:pPr>
          </w:p>
        </w:tc>
        <w:tc>
          <w:tcPr>
            <w:tcW w:w="2230" w:type="dxa"/>
            <w:vAlign w:val="center"/>
          </w:tcPr>
          <w:p w:rsidR="000C317D" w:rsidRDefault="000C317D">
            <w:pPr>
              <w:snapToGrid w:val="0"/>
              <w:jc w:val="center"/>
              <w:rPr>
                <w:szCs w:val="21"/>
              </w:rPr>
            </w:pPr>
          </w:p>
        </w:tc>
        <w:tc>
          <w:tcPr>
            <w:tcW w:w="2548" w:type="dxa"/>
            <w:vAlign w:val="center"/>
          </w:tcPr>
          <w:p w:rsidR="000C317D" w:rsidRDefault="000C317D">
            <w:pPr>
              <w:snapToGrid w:val="0"/>
              <w:jc w:val="center"/>
              <w:rPr>
                <w:szCs w:val="21"/>
              </w:rPr>
            </w:pPr>
          </w:p>
        </w:tc>
      </w:tr>
      <w:tr w:rsidR="000C317D">
        <w:trPr>
          <w:trHeight w:val="525"/>
          <w:jc w:val="center"/>
        </w:trPr>
        <w:tc>
          <w:tcPr>
            <w:tcW w:w="1416" w:type="dxa"/>
            <w:gridSpan w:val="2"/>
            <w:vAlign w:val="center"/>
          </w:tcPr>
          <w:p w:rsidR="000C317D" w:rsidRDefault="009F078F">
            <w:pPr>
              <w:jc w:val="center"/>
              <w:rPr>
                <w:rFonts w:ascii="宋体" w:hAnsi="宋体"/>
                <w:szCs w:val="21"/>
              </w:rPr>
            </w:pPr>
            <w:r>
              <w:rPr>
                <w:rFonts w:ascii="宋体" w:hAnsi="宋体" w:hint="eastAsia"/>
                <w:szCs w:val="21"/>
              </w:rPr>
              <w:t>文化程度</w:t>
            </w:r>
          </w:p>
        </w:tc>
        <w:tc>
          <w:tcPr>
            <w:tcW w:w="1160" w:type="dxa"/>
            <w:vAlign w:val="center"/>
          </w:tcPr>
          <w:p w:rsidR="000C317D" w:rsidRDefault="009F078F">
            <w:pPr>
              <w:jc w:val="center"/>
              <w:rPr>
                <w:rFonts w:ascii="宋体" w:hAnsi="宋体"/>
                <w:szCs w:val="21"/>
              </w:rPr>
            </w:pPr>
            <w:r>
              <w:rPr>
                <w:rFonts w:ascii="宋体" w:hAnsi="宋体" w:hint="eastAsia"/>
                <w:szCs w:val="21"/>
              </w:rPr>
              <w:t>职业</w:t>
            </w:r>
          </w:p>
        </w:tc>
        <w:tc>
          <w:tcPr>
            <w:tcW w:w="4287" w:type="dxa"/>
            <w:gridSpan w:val="2"/>
            <w:vAlign w:val="center"/>
          </w:tcPr>
          <w:p w:rsidR="000C317D" w:rsidRDefault="009F078F">
            <w:pPr>
              <w:jc w:val="center"/>
              <w:rPr>
                <w:rFonts w:ascii="宋体" w:hAnsi="宋体"/>
                <w:szCs w:val="21"/>
              </w:rPr>
            </w:pPr>
            <w:r>
              <w:rPr>
                <w:rFonts w:ascii="宋体" w:hAnsi="宋体" w:hint="eastAsia"/>
                <w:szCs w:val="21"/>
              </w:rPr>
              <w:t>工作单位/家庭住址</w:t>
            </w:r>
          </w:p>
        </w:tc>
        <w:tc>
          <w:tcPr>
            <w:tcW w:w="2548" w:type="dxa"/>
            <w:vAlign w:val="center"/>
          </w:tcPr>
          <w:p w:rsidR="000C317D" w:rsidRDefault="009F078F">
            <w:pPr>
              <w:jc w:val="center"/>
              <w:rPr>
                <w:rFonts w:ascii="宋体" w:hAnsi="宋体"/>
                <w:szCs w:val="21"/>
              </w:rPr>
            </w:pPr>
            <w:r>
              <w:rPr>
                <w:rFonts w:ascii="宋体" w:hAnsi="宋体" w:hint="eastAsia"/>
                <w:szCs w:val="21"/>
              </w:rPr>
              <w:t>联系电话</w:t>
            </w:r>
          </w:p>
        </w:tc>
      </w:tr>
      <w:tr w:rsidR="000C317D">
        <w:trPr>
          <w:trHeight w:val="415"/>
          <w:jc w:val="center"/>
        </w:trPr>
        <w:tc>
          <w:tcPr>
            <w:tcW w:w="1416" w:type="dxa"/>
            <w:gridSpan w:val="2"/>
            <w:vAlign w:val="center"/>
          </w:tcPr>
          <w:p w:rsidR="000C317D" w:rsidRDefault="000C317D">
            <w:pPr>
              <w:snapToGrid w:val="0"/>
              <w:rPr>
                <w:szCs w:val="21"/>
              </w:rPr>
            </w:pPr>
          </w:p>
        </w:tc>
        <w:tc>
          <w:tcPr>
            <w:tcW w:w="1160" w:type="dxa"/>
            <w:vAlign w:val="center"/>
          </w:tcPr>
          <w:p w:rsidR="000C317D" w:rsidRDefault="000C317D">
            <w:pPr>
              <w:snapToGrid w:val="0"/>
              <w:rPr>
                <w:szCs w:val="21"/>
              </w:rPr>
            </w:pPr>
          </w:p>
        </w:tc>
        <w:tc>
          <w:tcPr>
            <w:tcW w:w="4287" w:type="dxa"/>
            <w:gridSpan w:val="2"/>
            <w:vAlign w:val="center"/>
          </w:tcPr>
          <w:p w:rsidR="000C317D" w:rsidRDefault="000C317D">
            <w:pPr>
              <w:snapToGrid w:val="0"/>
              <w:rPr>
                <w:szCs w:val="21"/>
              </w:rPr>
            </w:pPr>
          </w:p>
        </w:tc>
        <w:tc>
          <w:tcPr>
            <w:tcW w:w="2548" w:type="dxa"/>
            <w:vAlign w:val="center"/>
          </w:tcPr>
          <w:p w:rsidR="000C317D" w:rsidRDefault="000C317D">
            <w:pPr>
              <w:snapToGrid w:val="0"/>
              <w:rPr>
                <w:szCs w:val="21"/>
              </w:rPr>
            </w:pPr>
          </w:p>
        </w:tc>
      </w:tr>
      <w:tr w:rsidR="000C317D">
        <w:trPr>
          <w:trHeight w:val="2865"/>
          <w:jc w:val="center"/>
        </w:trPr>
        <w:tc>
          <w:tcPr>
            <w:tcW w:w="731" w:type="dxa"/>
            <w:vAlign w:val="center"/>
          </w:tcPr>
          <w:p w:rsidR="000C317D" w:rsidRDefault="009F078F">
            <w:pPr>
              <w:snapToGrid w:val="0"/>
              <w:jc w:val="center"/>
              <w:rPr>
                <w:szCs w:val="21"/>
              </w:rPr>
            </w:pPr>
            <w:r>
              <w:rPr>
                <w:szCs w:val="21"/>
              </w:rPr>
              <w:t>项</w:t>
            </w:r>
          </w:p>
          <w:p w:rsidR="000C317D" w:rsidRDefault="009F078F">
            <w:pPr>
              <w:snapToGrid w:val="0"/>
              <w:jc w:val="center"/>
              <w:rPr>
                <w:szCs w:val="21"/>
              </w:rPr>
            </w:pPr>
            <w:r>
              <w:rPr>
                <w:szCs w:val="21"/>
              </w:rPr>
              <w:t>目</w:t>
            </w:r>
          </w:p>
          <w:p w:rsidR="000C317D" w:rsidRDefault="009F078F">
            <w:pPr>
              <w:snapToGrid w:val="0"/>
              <w:jc w:val="center"/>
              <w:rPr>
                <w:szCs w:val="21"/>
              </w:rPr>
            </w:pPr>
            <w:r>
              <w:rPr>
                <w:szCs w:val="21"/>
              </w:rPr>
              <w:t>概</w:t>
            </w:r>
          </w:p>
          <w:p w:rsidR="000C317D" w:rsidRDefault="009F078F">
            <w:pPr>
              <w:snapToGrid w:val="0"/>
              <w:jc w:val="center"/>
              <w:rPr>
                <w:szCs w:val="21"/>
              </w:rPr>
            </w:pPr>
            <w:proofErr w:type="gramStart"/>
            <w:r>
              <w:rPr>
                <w:szCs w:val="21"/>
              </w:rPr>
              <w:t>况</w:t>
            </w:r>
            <w:proofErr w:type="gramEnd"/>
          </w:p>
        </w:tc>
        <w:tc>
          <w:tcPr>
            <w:tcW w:w="8680" w:type="dxa"/>
            <w:gridSpan w:val="5"/>
            <w:vAlign w:val="center"/>
          </w:tcPr>
          <w:p w:rsidR="000C317D" w:rsidRDefault="000C317D">
            <w:pPr>
              <w:spacing w:line="360" w:lineRule="auto"/>
              <w:ind w:firstLineChars="200" w:firstLine="420"/>
              <w:rPr>
                <w:szCs w:val="21"/>
              </w:rPr>
            </w:pPr>
          </w:p>
          <w:p w:rsidR="000C317D" w:rsidRDefault="009F078F">
            <w:pPr>
              <w:spacing w:line="360" w:lineRule="auto"/>
              <w:ind w:firstLineChars="200" w:firstLine="420"/>
              <w:rPr>
                <w:szCs w:val="21"/>
              </w:rPr>
            </w:pPr>
            <w:r>
              <w:rPr>
                <w:rFonts w:ascii="宋体" w:hAnsi="宋体" w:hint="eastAsia"/>
                <w:szCs w:val="21"/>
              </w:rPr>
              <w:t>黄石市百</w:t>
            </w:r>
            <w:proofErr w:type="gramStart"/>
            <w:r>
              <w:rPr>
                <w:rFonts w:ascii="宋体" w:hAnsi="宋体" w:hint="eastAsia"/>
                <w:szCs w:val="21"/>
              </w:rPr>
              <w:t>侍</w:t>
            </w:r>
            <w:proofErr w:type="gramEnd"/>
            <w:r>
              <w:rPr>
                <w:rFonts w:ascii="宋体" w:hAnsi="宋体" w:hint="eastAsia"/>
                <w:szCs w:val="21"/>
              </w:rPr>
              <w:t>恒环保科技有限公司拟于湖北阳新经济开发区</w:t>
            </w:r>
            <w:r>
              <w:rPr>
                <w:rFonts w:ascii="宋体" w:hAnsi="宋体"/>
                <w:szCs w:val="21"/>
              </w:rPr>
              <w:t>滨江工业园</w:t>
            </w:r>
            <w:r>
              <w:rPr>
                <w:rFonts w:ascii="宋体" w:hAnsi="宋体" w:hint="eastAsia"/>
                <w:szCs w:val="21"/>
              </w:rPr>
              <w:t>原</w:t>
            </w:r>
            <w:r>
              <w:rPr>
                <w:rFonts w:ascii="宋体" w:hAnsi="宋体"/>
                <w:szCs w:val="21"/>
              </w:rPr>
              <w:t>阳新滨江开发试验区循环经济工业园</w:t>
            </w:r>
            <w:r>
              <w:rPr>
                <w:rFonts w:ascii="宋体" w:hAnsi="宋体" w:hint="eastAsia"/>
                <w:szCs w:val="21"/>
              </w:rPr>
              <w:t>（也称</w:t>
            </w:r>
            <w:proofErr w:type="gramStart"/>
            <w:r>
              <w:rPr>
                <w:rFonts w:ascii="宋体" w:hAnsi="宋体"/>
                <w:szCs w:val="21"/>
              </w:rPr>
              <w:t>阳新</w:t>
            </w:r>
            <w:r>
              <w:rPr>
                <w:rFonts w:ascii="宋体" w:hAnsi="宋体" w:hint="eastAsia"/>
                <w:szCs w:val="21"/>
              </w:rPr>
              <w:t>县富池镇</w:t>
            </w:r>
            <w:proofErr w:type="gramEnd"/>
            <w:r>
              <w:rPr>
                <w:rFonts w:ascii="宋体" w:hAnsi="宋体"/>
                <w:szCs w:val="21"/>
              </w:rPr>
              <w:t>循环经济</w:t>
            </w:r>
            <w:r>
              <w:rPr>
                <w:rFonts w:ascii="宋体" w:hAnsi="宋体" w:hint="eastAsia"/>
                <w:szCs w:val="21"/>
              </w:rPr>
              <w:t>产业</w:t>
            </w:r>
            <w:r>
              <w:rPr>
                <w:rFonts w:ascii="宋体" w:hAnsi="宋体"/>
                <w:szCs w:val="21"/>
              </w:rPr>
              <w:t>园</w:t>
            </w:r>
            <w:r>
              <w:rPr>
                <w:rFonts w:ascii="宋体" w:hAnsi="宋体" w:hint="eastAsia"/>
                <w:szCs w:val="21"/>
              </w:rPr>
              <w:t>）新建2万吨</w:t>
            </w:r>
            <w:r>
              <w:rPr>
                <w:rFonts w:hint="eastAsia"/>
                <w:szCs w:val="21"/>
              </w:rPr>
              <w:t>/</w:t>
            </w:r>
            <w:r>
              <w:rPr>
                <w:rFonts w:ascii="宋体" w:hAnsi="宋体" w:hint="eastAsia"/>
                <w:szCs w:val="21"/>
              </w:rPr>
              <w:t>年废</w:t>
            </w:r>
            <w:r>
              <w:rPr>
                <w:rFonts w:hint="eastAsia"/>
                <w:szCs w:val="21"/>
              </w:rPr>
              <w:t>PCB</w:t>
            </w:r>
            <w:r>
              <w:rPr>
                <w:rFonts w:ascii="宋体" w:hAnsi="宋体" w:hint="eastAsia"/>
                <w:szCs w:val="21"/>
              </w:rPr>
              <w:t>、</w:t>
            </w:r>
            <w:r>
              <w:rPr>
                <w:rFonts w:hint="eastAsia"/>
                <w:szCs w:val="21"/>
              </w:rPr>
              <w:t>1</w:t>
            </w:r>
            <w:r>
              <w:rPr>
                <w:rFonts w:ascii="宋体" w:hAnsi="宋体" w:hint="eastAsia"/>
                <w:szCs w:val="21"/>
              </w:rPr>
              <w:t>万吨</w:t>
            </w:r>
            <w:r>
              <w:rPr>
                <w:rFonts w:hint="eastAsia"/>
                <w:szCs w:val="21"/>
              </w:rPr>
              <w:t>/</w:t>
            </w:r>
            <w:r>
              <w:rPr>
                <w:rFonts w:ascii="宋体" w:hAnsi="宋体" w:hint="eastAsia"/>
                <w:szCs w:val="21"/>
              </w:rPr>
              <w:t>年</w:t>
            </w:r>
            <w:r>
              <w:rPr>
                <w:rFonts w:hint="eastAsia"/>
                <w:szCs w:val="21"/>
              </w:rPr>
              <w:t>PCB</w:t>
            </w:r>
            <w:r>
              <w:rPr>
                <w:rFonts w:ascii="宋体" w:hAnsi="宋体" w:hint="eastAsia"/>
                <w:szCs w:val="21"/>
              </w:rPr>
              <w:t>钻孔粉尘等处置利用及</w:t>
            </w:r>
            <w:r>
              <w:rPr>
                <w:rFonts w:hint="eastAsia"/>
                <w:szCs w:val="21"/>
              </w:rPr>
              <w:t>75</w:t>
            </w:r>
            <w:r>
              <w:rPr>
                <w:rFonts w:ascii="宋体" w:hAnsi="宋体" w:hint="eastAsia"/>
                <w:szCs w:val="21"/>
              </w:rPr>
              <w:t>万</w:t>
            </w:r>
            <w:r>
              <w:rPr>
                <w:rFonts w:hint="eastAsia"/>
                <w:szCs w:val="21"/>
              </w:rPr>
              <w:t>m</w:t>
            </w:r>
            <w:r>
              <w:rPr>
                <w:rFonts w:ascii="宋体" w:hAnsi="宋体" w:hint="eastAsia"/>
                <w:szCs w:val="21"/>
                <w:vertAlign w:val="superscript"/>
              </w:rPr>
              <w:t>2</w:t>
            </w:r>
            <w:r>
              <w:rPr>
                <w:rFonts w:ascii="宋体" w:hAnsi="宋体" w:hint="eastAsia"/>
                <w:szCs w:val="21"/>
              </w:rPr>
              <w:t>/a铺路材料建设项目。项目总投资一亿元，占地面积约</w:t>
            </w:r>
            <w:r>
              <w:rPr>
                <w:rFonts w:hint="eastAsia"/>
                <w:szCs w:val="21"/>
              </w:rPr>
              <w:t>50</w:t>
            </w:r>
            <w:r>
              <w:rPr>
                <w:rFonts w:ascii="宋体" w:hAnsi="宋体" w:hint="eastAsia"/>
                <w:szCs w:val="21"/>
              </w:rPr>
              <w:t>亩，项目主要建设内容包括：破碎分选车间及铺路</w:t>
            </w:r>
            <w:proofErr w:type="gramStart"/>
            <w:r>
              <w:rPr>
                <w:rFonts w:ascii="宋体" w:hAnsi="宋体" w:hint="eastAsia"/>
                <w:szCs w:val="21"/>
              </w:rPr>
              <w:t>块生产</w:t>
            </w:r>
            <w:proofErr w:type="gramEnd"/>
            <w:r>
              <w:rPr>
                <w:rFonts w:ascii="宋体" w:hAnsi="宋体" w:hint="eastAsia"/>
                <w:szCs w:val="21"/>
              </w:rPr>
              <w:t>车间、原料仓库、产品仓库、办公区、辅助用房等，同时配套相应环保设施。项目于破碎分选车间新建</w:t>
            </w:r>
            <w:r>
              <w:rPr>
                <w:rFonts w:hint="eastAsia"/>
                <w:szCs w:val="21"/>
              </w:rPr>
              <w:t>2</w:t>
            </w:r>
            <w:r>
              <w:rPr>
                <w:rFonts w:ascii="宋体" w:hAnsi="宋体" w:hint="eastAsia"/>
                <w:szCs w:val="21"/>
              </w:rPr>
              <w:t>条废电路板湿法</w:t>
            </w:r>
            <w:r>
              <w:rPr>
                <w:rFonts w:ascii="宋体" w:hAnsi="宋体"/>
                <w:szCs w:val="21"/>
              </w:rPr>
              <w:t>回收</w:t>
            </w:r>
            <w:r>
              <w:rPr>
                <w:rFonts w:ascii="宋体" w:hAnsi="宋体" w:hint="eastAsia"/>
                <w:szCs w:val="21"/>
              </w:rPr>
              <w:t>生产</w:t>
            </w:r>
            <w:r>
              <w:rPr>
                <w:rFonts w:ascii="宋体" w:hAnsi="宋体"/>
                <w:szCs w:val="21"/>
              </w:rPr>
              <w:t>线</w:t>
            </w:r>
            <w:r>
              <w:rPr>
                <w:rFonts w:ascii="宋体" w:hAnsi="宋体" w:hint="eastAsia"/>
                <w:szCs w:val="21"/>
              </w:rPr>
              <w:t>，于铺路</w:t>
            </w:r>
            <w:proofErr w:type="gramStart"/>
            <w:r>
              <w:rPr>
                <w:rFonts w:ascii="宋体" w:hAnsi="宋体" w:hint="eastAsia"/>
                <w:szCs w:val="21"/>
              </w:rPr>
              <w:t>块生产</w:t>
            </w:r>
            <w:proofErr w:type="gramEnd"/>
            <w:r>
              <w:rPr>
                <w:rFonts w:ascii="宋体" w:hAnsi="宋体" w:hint="eastAsia"/>
                <w:szCs w:val="21"/>
              </w:rPr>
              <w:t>车间新建1条铺路块生产</w:t>
            </w:r>
            <w:r>
              <w:rPr>
                <w:rFonts w:ascii="宋体" w:hAnsi="宋体"/>
                <w:szCs w:val="21"/>
              </w:rPr>
              <w:t>线</w:t>
            </w:r>
            <w:r>
              <w:rPr>
                <w:rFonts w:ascii="宋体" w:hAnsi="宋体" w:hint="eastAsia"/>
                <w:szCs w:val="21"/>
              </w:rPr>
              <w:t>，本项目全部建设完成后，可形成年综合处置并利用2万吨</w:t>
            </w:r>
            <w:r>
              <w:rPr>
                <w:rFonts w:hint="eastAsia"/>
                <w:szCs w:val="21"/>
              </w:rPr>
              <w:t>/</w:t>
            </w:r>
            <w:r>
              <w:rPr>
                <w:rFonts w:ascii="宋体" w:hAnsi="宋体" w:hint="eastAsia"/>
                <w:szCs w:val="21"/>
              </w:rPr>
              <w:t>年废</w:t>
            </w:r>
            <w:r>
              <w:rPr>
                <w:rFonts w:hint="eastAsia"/>
                <w:szCs w:val="21"/>
              </w:rPr>
              <w:t>PCB</w:t>
            </w:r>
            <w:r>
              <w:rPr>
                <w:rFonts w:ascii="宋体" w:hAnsi="宋体" w:hint="eastAsia"/>
                <w:szCs w:val="21"/>
              </w:rPr>
              <w:t>、</w:t>
            </w:r>
            <w:r>
              <w:rPr>
                <w:rFonts w:hint="eastAsia"/>
                <w:szCs w:val="21"/>
              </w:rPr>
              <w:t>1</w:t>
            </w:r>
            <w:r>
              <w:rPr>
                <w:rFonts w:ascii="宋体" w:hAnsi="宋体" w:hint="eastAsia"/>
                <w:szCs w:val="21"/>
              </w:rPr>
              <w:t>万吨</w:t>
            </w:r>
            <w:r>
              <w:rPr>
                <w:rFonts w:hint="eastAsia"/>
                <w:szCs w:val="21"/>
              </w:rPr>
              <w:t>/</w:t>
            </w:r>
            <w:r>
              <w:rPr>
                <w:rFonts w:ascii="宋体" w:hAnsi="宋体" w:hint="eastAsia"/>
                <w:szCs w:val="21"/>
              </w:rPr>
              <w:t>年</w:t>
            </w:r>
            <w:r>
              <w:rPr>
                <w:rFonts w:hint="eastAsia"/>
                <w:szCs w:val="21"/>
              </w:rPr>
              <w:t>PCB</w:t>
            </w:r>
            <w:r>
              <w:rPr>
                <w:rFonts w:ascii="宋体" w:hAnsi="宋体" w:hint="eastAsia"/>
                <w:szCs w:val="21"/>
              </w:rPr>
              <w:t>钻孔粉尘的生产能力，并年产</w:t>
            </w:r>
            <w:r>
              <w:rPr>
                <w:rFonts w:hint="eastAsia"/>
                <w:szCs w:val="21"/>
              </w:rPr>
              <w:t>75</w:t>
            </w:r>
            <w:r>
              <w:rPr>
                <w:rFonts w:ascii="宋体" w:hAnsi="宋体" w:hint="eastAsia"/>
                <w:szCs w:val="21"/>
              </w:rPr>
              <w:t>万</w:t>
            </w:r>
            <w:r>
              <w:rPr>
                <w:rFonts w:hint="eastAsia"/>
                <w:szCs w:val="21"/>
              </w:rPr>
              <w:t>m</w:t>
            </w:r>
            <w:r>
              <w:rPr>
                <w:rFonts w:ascii="宋体" w:hAnsi="宋体" w:hint="eastAsia"/>
                <w:szCs w:val="21"/>
                <w:vertAlign w:val="superscript"/>
              </w:rPr>
              <w:t>2</w:t>
            </w:r>
            <w:r>
              <w:rPr>
                <w:rFonts w:ascii="宋体" w:hAnsi="宋体" w:hint="eastAsia"/>
                <w:szCs w:val="21"/>
              </w:rPr>
              <w:t>铺路块（其中利用自产的树脂粉15000吨，处置其他废线路板处置企业产生的废树脂粉</w:t>
            </w:r>
            <w:r>
              <w:rPr>
                <w:rFonts w:hint="eastAsia"/>
                <w:szCs w:val="21"/>
              </w:rPr>
              <w:t>12000</w:t>
            </w:r>
            <w:r>
              <w:rPr>
                <w:rFonts w:ascii="宋体" w:hAnsi="宋体" w:hint="eastAsia"/>
                <w:szCs w:val="21"/>
              </w:rPr>
              <w:t>吨），企业正常达产后回收铜屑</w:t>
            </w:r>
            <w:r>
              <w:rPr>
                <w:rFonts w:hint="eastAsia"/>
                <w:szCs w:val="21"/>
              </w:rPr>
              <w:t>15000</w:t>
            </w:r>
            <w:r>
              <w:rPr>
                <w:rFonts w:ascii="宋体" w:hAnsi="宋体"/>
                <w:szCs w:val="21"/>
              </w:rPr>
              <w:t>吨</w:t>
            </w:r>
            <w:r>
              <w:rPr>
                <w:szCs w:val="21"/>
              </w:rPr>
              <w:t>/</w:t>
            </w:r>
            <w:r>
              <w:rPr>
                <w:rFonts w:ascii="宋体" w:hAnsi="宋体"/>
                <w:szCs w:val="21"/>
              </w:rPr>
              <w:t>年</w:t>
            </w:r>
            <w:r>
              <w:rPr>
                <w:rFonts w:ascii="宋体" w:hAnsi="宋体" w:hint="eastAsia"/>
                <w:szCs w:val="21"/>
              </w:rPr>
              <w:t>（含铜率大于75%）。</w:t>
            </w:r>
          </w:p>
          <w:p w:rsidR="000C317D" w:rsidRDefault="009F078F">
            <w:pPr>
              <w:spacing w:line="360" w:lineRule="auto"/>
              <w:ind w:firstLineChars="200" w:firstLine="420"/>
              <w:rPr>
                <w:rFonts w:ascii="宋体" w:hAnsi="宋体"/>
                <w:szCs w:val="21"/>
              </w:rPr>
            </w:pPr>
            <w:r>
              <w:rPr>
                <w:rFonts w:ascii="宋体" w:hAnsi="宋体" w:hint="eastAsia"/>
                <w:szCs w:val="21"/>
              </w:rPr>
              <w:t>项目</w:t>
            </w:r>
            <w:r>
              <w:rPr>
                <w:rFonts w:ascii="宋体" w:hAnsi="宋体"/>
                <w:szCs w:val="21"/>
              </w:rPr>
              <w:t>运营期环境影响</w:t>
            </w:r>
            <w:r>
              <w:rPr>
                <w:rFonts w:ascii="宋体" w:hAnsi="宋体" w:hint="eastAsia"/>
                <w:szCs w:val="21"/>
              </w:rPr>
              <w:t>主要为大气污染、水污染、噪声污染及固废污染，</w:t>
            </w:r>
            <w:r>
              <w:rPr>
                <w:rFonts w:ascii="宋体" w:hAnsi="宋体"/>
                <w:szCs w:val="21"/>
              </w:rPr>
              <w:t>污染防治措施有：</w:t>
            </w:r>
          </w:p>
          <w:p w:rsidR="000C317D" w:rsidRDefault="009F078F">
            <w:pPr>
              <w:spacing w:line="360" w:lineRule="auto"/>
              <w:ind w:firstLineChars="200" w:firstLine="420"/>
              <w:rPr>
                <w:rFonts w:ascii="宋体" w:hAnsi="宋体"/>
                <w:szCs w:val="21"/>
              </w:rPr>
            </w:pPr>
            <w:r>
              <w:rPr>
                <w:rFonts w:ascii="宋体" w:hAnsi="宋体"/>
                <w:szCs w:val="21"/>
              </w:rPr>
              <w:t>（</w:t>
            </w:r>
            <w:r>
              <w:rPr>
                <w:szCs w:val="21"/>
              </w:rPr>
              <w:t>1</w:t>
            </w:r>
            <w:r>
              <w:rPr>
                <w:rFonts w:ascii="宋体" w:hAnsi="宋体"/>
                <w:szCs w:val="21"/>
              </w:rPr>
              <w:t>）废</w:t>
            </w:r>
            <w:r>
              <w:rPr>
                <w:rFonts w:ascii="宋体" w:hAnsi="宋体" w:hint="eastAsia"/>
                <w:szCs w:val="21"/>
              </w:rPr>
              <w:t>气：项目破碎分选车间破碎工序及铺路</w:t>
            </w:r>
            <w:proofErr w:type="gramStart"/>
            <w:r>
              <w:rPr>
                <w:rFonts w:ascii="宋体" w:hAnsi="宋体" w:hint="eastAsia"/>
                <w:szCs w:val="21"/>
              </w:rPr>
              <w:t>块生产</w:t>
            </w:r>
            <w:proofErr w:type="gramEnd"/>
            <w:r>
              <w:rPr>
                <w:rFonts w:ascii="宋体" w:hAnsi="宋体" w:hint="eastAsia"/>
                <w:szCs w:val="21"/>
              </w:rPr>
              <w:t>车间物料搅拌工序会产生粉尘（</w:t>
            </w:r>
            <w:r>
              <w:rPr>
                <w:rFonts w:ascii="宋体" w:hAnsi="宋体"/>
                <w:szCs w:val="21"/>
              </w:rPr>
              <w:t>颗粒物</w:t>
            </w:r>
            <w:r>
              <w:rPr>
                <w:rFonts w:ascii="宋体" w:hAnsi="宋体" w:hint="eastAsia"/>
                <w:szCs w:val="21"/>
              </w:rPr>
              <w:t>），项目各车间均进行全封闭，一、二级破碎设备也均采用封闭式破碎方式，一级破碎（</w:t>
            </w:r>
            <w:proofErr w:type="gramStart"/>
            <w:r>
              <w:rPr>
                <w:rFonts w:ascii="宋体" w:hAnsi="宋体" w:hint="eastAsia"/>
                <w:szCs w:val="21"/>
              </w:rPr>
              <w:t>铰切破碎</w:t>
            </w:r>
            <w:proofErr w:type="gramEnd"/>
            <w:r>
              <w:rPr>
                <w:rFonts w:ascii="宋体" w:hAnsi="宋体" w:hint="eastAsia"/>
                <w:szCs w:val="21"/>
              </w:rPr>
              <w:t>）设备在</w:t>
            </w:r>
            <w:proofErr w:type="gramStart"/>
            <w:r>
              <w:rPr>
                <w:rFonts w:ascii="宋体" w:hAnsi="宋体" w:hint="eastAsia"/>
                <w:szCs w:val="21"/>
              </w:rPr>
              <w:t>投料口</w:t>
            </w:r>
            <w:proofErr w:type="gramEnd"/>
            <w:r>
              <w:rPr>
                <w:rFonts w:ascii="宋体" w:hAnsi="宋体" w:hint="eastAsia"/>
                <w:szCs w:val="21"/>
              </w:rPr>
              <w:t>设置集气罩+布袋除尘器对粉尘进行收集及处理，处理后尾气经</w:t>
            </w:r>
            <w:r>
              <w:rPr>
                <w:rFonts w:hint="eastAsia"/>
                <w:szCs w:val="21"/>
              </w:rPr>
              <w:t>15</w:t>
            </w:r>
            <w:r>
              <w:rPr>
                <w:rFonts w:ascii="宋体" w:hAnsi="宋体" w:hint="eastAsia"/>
                <w:szCs w:val="21"/>
              </w:rPr>
              <w:t>米排气筒（</w:t>
            </w:r>
            <w:r>
              <w:rPr>
                <w:rFonts w:hint="eastAsia"/>
                <w:szCs w:val="21"/>
              </w:rPr>
              <w:t>1#</w:t>
            </w:r>
            <w:r>
              <w:rPr>
                <w:rFonts w:ascii="宋体" w:hAnsi="宋体" w:hint="eastAsia"/>
                <w:szCs w:val="21"/>
              </w:rPr>
              <w:t>排气筒）高空达标排放；二级破碎时采取加水湿式搅拌及破碎方式，其粉尘产生量极少可忽略不计；铺路</w:t>
            </w:r>
            <w:proofErr w:type="gramStart"/>
            <w:r>
              <w:rPr>
                <w:rFonts w:ascii="宋体" w:hAnsi="宋体" w:hint="eastAsia"/>
                <w:szCs w:val="21"/>
              </w:rPr>
              <w:t>块生产</w:t>
            </w:r>
            <w:proofErr w:type="gramEnd"/>
            <w:r>
              <w:rPr>
                <w:rFonts w:ascii="宋体" w:hAnsi="宋体" w:hint="eastAsia"/>
                <w:szCs w:val="21"/>
              </w:rPr>
              <w:t>车间物料搅拌工序在物料加注进入搅拌机时会有较多的粉尘产生，项目采用全封闭式搅拌设备，并在加注</w:t>
            </w:r>
            <w:proofErr w:type="gramStart"/>
            <w:r>
              <w:rPr>
                <w:rFonts w:ascii="宋体" w:hAnsi="宋体" w:hint="eastAsia"/>
                <w:szCs w:val="21"/>
              </w:rPr>
              <w:t>物料口</w:t>
            </w:r>
            <w:proofErr w:type="gramEnd"/>
            <w:r>
              <w:rPr>
                <w:rFonts w:ascii="宋体" w:hAnsi="宋体" w:hint="eastAsia"/>
                <w:szCs w:val="21"/>
              </w:rPr>
              <w:t>上方设置集气罩</w:t>
            </w:r>
            <w:r>
              <w:rPr>
                <w:rFonts w:hint="eastAsia"/>
                <w:szCs w:val="21"/>
              </w:rPr>
              <w:t>+</w:t>
            </w:r>
            <w:r>
              <w:rPr>
                <w:rFonts w:ascii="宋体" w:hAnsi="宋体" w:hint="eastAsia"/>
                <w:szCs w:val="21"/>
              </w:rPr>
              <w:t>布袋除尘器对投料粉尘进行收集及处理，处理后尾气经</w:t>
            </w:r>
            <w:r>
              <w:rPr>
                <w:rFonts w:hint="eastAsia"/>
                <w:szCs w:val="21"/>
              </w:rPr>
              <w:t>15</w:t>
            </w:r>
            <w:r>
              <w:rPr>
                <w:rFonts w:ascii="宋体" w:hAnsi="宋体" w:hint="eastAsia"/>
                <w:szCs w:val="21"/>
              </w:rPr>
              <w:t>米排气筒（</w:t>
            </w:r>
            <w:r>
              <w:rPr>
                <w:rFonts w:hint="eastAsia"/>
                <w:szCs w:val="21"/>
              </w:rPr>
              <w:t>2#</w:t>
            </w:r>
            <w:r>
              <w:rPr>
                <w:rFonts w:ascii="宋体" w:hAnsi="宋体" w:hint="eastAsia"/>
                <w:szCs w:val="21"/>
              </w:rPr>
              <w:t>排气筒）高空达标排放。同时，</w:t>
            </w:r>
            <w:r>
              <w:rPr>
                <w:rFonts w:ascii="宋体" w:hAnsi="宋体"/>
                <w:szCs w:val="21"/>
              </w:rPr>
              <w:t>根据计算结果本项目</w:t>
            </w:r>
            <w:r>
              <w:rPr>
                <w:rFonts w:ascii="宋体" w:hAnsi="宋体" w:hint="eastAsia"/>
                <w:szCs w:val="21"/>
              </w:rPr>
              <w:t>破碎分选车间及铺路</w:t>
            </w:r>
            <w:proofErr w:type="gramStart"/>
            <w:r>
              <w:rPr>
                <w:rFonts w:ascii="宋体" w:hAnsi="宋体" w:hint="eastAsia"/>
                <w:szCs w:val="21"/>
              </w:rPr>
              <w:t>块生产</w:t>
            </w:r>
            <w:proofErr w:type="gramEnd"/>
            <w:r>
              <w:rPr>
                <w:rFonts w:ascii="宋体" w:hAnsi="宋体" w:hint="eastAsia"/>
                <w:szCs w:val="21"/>
              </w:rPr>
              <w:t>车间均</w:t>
            </w:r>
            <w:r>
              <w:rPr>
                <w:rFonts w:ascii="宋体" w:hAnsi="宋体"/>
                <w:szCs w:val="21"/>
              </w:rPr>
              <w:t>设置</w:t>
            </w:r>
            <w:r>
              <w:rPr>
                <w:rFonts w:ascii="宋体" w:hAnsi="宋体" w:hint="eastAsia"/>
                <w:szCs w:val="21"/>
              </w:rPr>
              <w:t>50</w:t>
            </w:r>
            <w:r>
              <w:rPr>
                <w:szCs w:val="21"/>
              </w:rPr>
              <w:t>m</w:t>
            </w:r>
            <w:r>
              <w:rPr>
                <w:rFonts w:ascii="宋体" w:hAnsi="宋体"/>
                <w:szCs w:val="21"/>
              </w:rPr>
              <w:t>卫生防护距离</w:t>
            </w:r>
            <w:r>
              <w:rPr>
                <w:rFonts w:ascii="宋体" w:hAnsi="宋体" w:hint="eastAsia"/>
                <w:szCs w:val="21"/>
              </w:rPr>
              <w:t>，在</w:t>
            </w:r>
            <w:proofErr w:type="gramStart"/>
            <w:r>
              <w:rPr>
                <w:rFonts w:ascii="宋体" w:hAnsi="宋体" w:hint="eastAsia"/>
                <w:szCs w:val="21"/>
              </w:rPr>
              <w:t>该</w:t>
            </w:r>
            <w:r>
              <w:rPr>
                <w:rFonts w:ascii="宋体" w:hAnsi="宋体"/>
                <w:szCs w:val="21"/>
              </w:rPr>
              <w:t>卫生</w:t>
            </w:r>
            <w:proofErr w:type="gramEnd"/>
            <w:r>
              <w:rPr>
                <w:rFonts w:ascii="宋体" w:hAnsi="宋体"/>
                <w:szCs w:val="21"/>
              </w:rPr>
              <w:t>防护距离</w:t>
            </w:r>
            <w:r>
              <w:rPr>
                <w:rFonts w:ascii="宋体" w:hAnsi="宋体" w:hint="eastAsia"/>
                <w:szCs w:val="21"/>
              </w:rPr>
              <w:t>内无居民点等敏感环境保护目标</w:t>
            </w:r>
            <w:r>
              <w:rPr>
                <w:rFonts w:ascii="宋体" w:hAnsi="宋体"/>
                <w:szCs w:val="21"/>
              </w:rPr>
              <w:t>。</w:t>
            </w:r>
          </w:p>
          <w:p w:rsidR="000C317D" w:rsidRDefault="009F078F">
            <w:pPr>
              <w:spacing w:line="360" w:lineRule="auto"/>
              <w:ind w:firstLineChars="200" w:firstLine="420"/>
              <w:rPr>
                <w:szCs w:val="21"/>
              </w:rPr>
            </w:pPr>
            <w:r>
              <w:rPr>
                <w:rFonts w:ascii="宋体" w:hAnsi="宋体"/>
                <w:szCs w:val="21"/>
              </w:rPr>
              <w:t>（</w:t>
            </w:r>
            <w:r>
              <w:rPr>
                <w:szCs w:val="21"/>
              </w:rPr>
              <w:t>2</w:t>
            </w:r>
            <w:r>
              <w:rPr>
                <w:rFonts w:ascii="宋体" w:hAnsi="宋体"/>
                <w:szCs w:val="21"/>
              </w:rPr>
              <w:t>）废水</w:t>
            </w:r>
            <w:r>
              <w:rPr>
                <w:rFonts w:ascii="宋体" w:hAnsi="宋体" w:hint="eastAsia"/>
                <w:szCs w:val="21"/>
              </w:rPr>
              <w:t>：在正常生产工况下</w:t>
            </w:r>
            <w:r>
              <w:rPr>
                <w:rFonts w:ascii="宋体" w:hAnsi="宋体"/>
                <w:szCs w:val="21"/>
              </w:rPr>
              <w:t>，</w:t>
            </w:r>
            <w:r>
              <w:rPr>
                <w:rFonts w:ascii="宋体" w:hAnsi="宋体" w:hint="eastAsia"/>
                <w:szCs w:val="21"/>
              </w:rPr>
              <w:t>本项目外排废水仅为生活污水。项目破碎分选</w:t>
            </w:r>
            <w:proofErr w:type="gramStart"/>
            <w:r>
              <w:rPr>
                <w:rFonts w:ascii="宋体" w:hAnsi="宋体" w:hint="eastAsia"/>
                <w:szCs w:val="21"/>
              </w:rPr>
              <w:t>车间矿选摇床</w:t>
            </w:r>
            <w:proofErr w:type="gramEnd"/>
            <w:r>
              <w:rPr>
                <w:rFonts w:ascii="宋体" w:hAnsi="宋体" w:hint="eastAsia"/>
                <w:szCs w:val="21"/>
              </w:rPr>
              <w:t>等处生产工艺用水储存在循环水池中，车间地面清洁废水经隔油、沉淀处理后也排入该循环水池，除一部分工艺水用作铺路</w:t>
            </w:r>
            <w:proofErr w:type="gramStart"/>
            <w:r>
              <w:rPr>
                <w:rFonts w:ascii="宋体" w:hAnsi="宋体" w:hint="eastAsia"/>
                <w:szCs w:val="21"/>
              </w:rPr>
              <w:t>块生产</w:t>
            </w:r>
            <w:proofErr w:type="gramEnd"/>
            <w:r>
              <w:rPr>
                <w:rFonts w:ascii="宋体" w:hAnsi="宋体" w:hint="eastAsia"/>
                <w:szCs w:val="21"/>
              </w:rPr>
              <w:t>车间铺路块成型搅拌用水外，</w:t>
            </w:r>
            <w:proofErr w:type="gramStart"/>
            <w:r>
              <w:rPr>
                <w:rFonts w:ascii="宋体" w:hAnsi="宋体" w:hint="eastAsia"/>
                <w:szCs w:val="21"/>
              </w:rPr>
              <w:t>矿选摇床</w:t>
            </w:r>
            <w:proofErr w:type="gramEnd"/>
            <w:r>
              <w:rPr>
                <w:rFonts w:ascii="宋体" w:hAnsi="宋体" w:hint="eastAsia"/>
                <w:szCs w:val="21"/>
              </w:rPr>
              <w:t>生产工艺用水均循环利用不外排；项目铺路</w:t>
            </w:r>
            <w:proofErr w:type="gramStart"/>
            <w:r>
              <w:rPr>
                <w:rFonts w:ascii="宋体" w:hAnsi="宋体" w:hint="eastAsia"/>
                <w:szCs w:val="21"/>
              </w:rPr>
              <w:t>块生产</w:t>
            </w:r>
            <w:proofErr w:type="gramEnd"/>
            <w:r>
              <w:rPr>
                <w:rFonts w:ascii="宋体" w:hAnsi="宋体" w:hint="eastAsia"/>
                <w:szCs w:val="21"/>
              </w:rPr>
              <w:t>车间的设备、地面冲洗水经沉淀池沉淀后也全部回</w:t>
            </w:r>
            <w:r>
              <w:rPr>
                <w:rFonts w:ascii="宋体" w:hAnsi="宋体" w:hint="eastAsia"/>
                <w:szCs w:val="21"/>
              </w:rPr>
              <w:lastRenderedPageBreak/>
              <w:t>用于铺路块成型搅拌工序，不外排。项目职工</w:t>
            </w:r>
            <w:r>
              <w:rPr>
                <w:rFonts w:ascii="宋体" w:hAnsi="宋体"/>
                <w:szCs w:val="21"/>
              </w:rPr>
              <w:t>生活</w:t>
            </w:r>
            <w:r>
              <w:rPr>
                <w:rFonts w:ascii="宋体" w:hAnsi="宋体" w:hint="eastAsia"/>
                <w:szCs w:val="21"/>
              </w:rPr>
              <w:t>、工作产生一定量的生活</w:t>
            </w:r>
            <w:r>
              <w:rPr>
                <w:rFonts w:ascii="宋体" w:hAnsi="宋体"/>
                <w:szCs w:val="21"/>
              </w:rPr>
              <w:t>污水</w:t>
            </w:r>
            <w:r>
              <w:rPr>
                <w:rFonts w:ascii="宋体" w:hAnsi="宋体" w:hint="eastAsia"/>
                <w:szCs w:val="21"/>
              </w:rPr>
              <w:t>，生活污水经厂区化粪池、隔油池（食堂废水先经隔油池处理再汇入化粪池）预处理后通过园区污水管网进入园区污水处理厂进行深度处理。</w:t>
            </w:r>
          </w:p>
          <w:p w:rsidR="000C317D" w:rsidRDefault="009F078F">
            <w:pPr>
              <w:spacing w:line="360" w:lineRule="auto"/>
              <w:ind w:firstLineChars="200" w:firstLine="420"/>
              <w:rPr>
                <w:szCs w:val="21"/>
              </w:rPr>
            </w:pPr>
            <w:r>
              <w:rPr>
                <w:rFonts w:ascii="宋体" w:hAnsi="宋体"/>
                <w:szCs w:val="21"/>
              </w:rPr>
              <w:t>（</w:t>
            </w:r>
            <w:r>
              <w:rPr>
                <w:szCs w:val="21"/>
              </w:rPr>
              <w:t>3</w:t>
            </w:r>
            <w:r>
              <w:rPr>
                <w:rFonts w:ascii="宋体" w:hAnsi="宋体"/>
                <w:szCs w:val="21"/>
              </w:rPr>
              <w:t>）噪声：本项目主要噪声源为</w:t>
            </w:r>
            <w:r>
              <w:rPr>
                <w:rFonts w:ascii="宋体" w:hAnsi="宋体" w:hint="eastAsia"/>
                <w:szCs w:val="21"/>
              </w:rPr>
              <w:t>破碎分选车间及铺路</w:t>
            </w:r>
            <w:proofErr w:type="gramStart"/>
            <w:r>
              <w:rPr>
                <w:rFonts w:ascii="宋体" w:hAnsi="宋体" w:hint="eastAsia"/>
                <w:szCs w:val="21"/>
              </w:rPr>
              <w:t>块生产</w:t>
            </w:r>
            <w:proofErr w:type="gramEnd"/>
            <w:r>
              <w:rPr>
                <w:rFonts w:ascii="宋体" w:hAnsi="宋体" w:hint="eastAsia"/>
                <w:szCs w:val="21"/>
              </w:rPr>
              <w:t>车间</w:t>
            </w:r>
            <w:r>
              <w:rPr>
                <w:rFonts w:ascii="宋体" w:hAnsi="宋体"/>
                <w:szCs w:val="21"/>
              </w:rPr>
              <w:t>的</w:t>
            </w:r>
            <w:r>
              <w:rPr>
                <w:rFonts w:ascii="宋体" w:hAnsi="宋体" w:hint="eastAsia"/>
                <w:szCs w:val="21"/>
              </w:rPr>
              <w:t>各类生产设备，以及各类生产废水循环利用和废气处理设施中的水泵、</w:t>
            </w:r>
            <w:r>
              <w:rPr>
                <w:rFonts w:ascii="宋体" w:hAnsi="宋体"/>
                <w:szCs w:val="21"/>
              </w:rPr>
              <w:t>风机等，</w:t>
            </w:r>
            <w:r>
              <w:rPr>
                <w:rFonts w:ascii="宋体" w:hAnsi="宋体" w:hint="eastAsia"/>
                <w:szCs w:val="21"/>
              </w:rPr>
              <w:t>项目</w:t>
            </w:r>
            <w:r>
              <w:rPr>
                <w:rFonts w:ascii="宋体" w:hAnsi="宋体"/>
                <w:szCs w:val="21"/>
              </w:rPr>
              <w:t>各设备噪声均采取有效的隔音</w:t>
            </w:r>
            <w:r>
              <w:rPr>
                <w:rFonts w:ascii="宋体" w:hAnsi="宋体" w:hint="eastAsia"/>
                <w:szCs w:val="21"/>
              </w:rPr>
              <w:t>、</w:t>
            </w:r>
            <w:r>
              <w:rPr>
                <w:rFonts w:ascii="宋体" w:hAnsi="宋体"/>
                <w:szCs w:val="21"/>
              </w:rPr>
              <w:t>消声措施，</w:t>
            </w:r>
            <w:r>
              <w:rPr>
                <w:rFonts w:ascii="宋体" w:hAnsi="宋体" w:hint="eastAsia"/>
                <w:szCs w:val="21"/>
              </w:rPr>
              <w:t>确保厂界噪声达标，同时项目厂区位于黄石市</w:t>
            </w:r>
            <w:proofErr w:type="gramStart"/>
            <w:r>
              <w:rPr>
                <w:rFonts w:ascii="宋体" w:hAnsi="宋体" w:hint="eastAsia"/>
                <w:szCs w:val="21"/>
              </w:rPr>
              <w:t>阳新县富池循环</w:t>
            </w:r>
            <w:proofErr w:type="gramEnd"/>
            <w:r>
              <w:rPr>
                <w:rFonts w:ascii="宋体" w:hAnsi="宋体" w:hint="eastAsia"/>
                <w:szCs w:val="21"/>
              </w:rPr>
              <w:t>经济园区内，厂界外无紧邻居民点，项目噪声</w:t>
            </w:r>
            <w:r>
              <w:rPr>
                <w:rFonts w:ascii="宋体" w:hAnsi="宋体"/>
                <w:szCs w:val="21"/>
              </w:rPr>
              <w:t>对外界的影响</w:t>
            </w:r>
            <w:r>
              <w:rPr>
                <w:rFonts w:ascii="宋体" w:hAnsi="宋体" w:hint="eastAsia"/>
                <w:szCs w:val="21"/>
              </w:rPr>
              <w:t>较</w:t>
            </w:r>
            <w:r>
              <w:rPr>
                <w:rFonts w:ascii="宋体" w:hAnsi="宋体"/>
                <w:szCs w:val="21"/>
              </w:rPr>
              <w:t>小。</w:t>
            </w:r>
          </w:p>
          <w:p w:rsidR="000C317D" w:rsidRDefault="009F078F">
            <w:pPr>
              <w:spacing w:line="360" w:lineRule="auto"/>
              <w:ind w:firstLineChars="200" w:firstLine="420"/>
              <w:rPr>
                <w:szCs w:val="21"/>
              </w:rPr>
            </w:pPr>
            <w:r>
              <w:rPr>
                <w:rFonts w:ascii="宋体" w:hAnsi="宋体"/>
                <w:szCs w:val="21"/>
              </w:rPr>
              <w:t>（</w:t>
            </w:r>
            <w:r>
              <w:rPr>
                <w:szCs w:val="21"/>
              </w:rPr>
              <w:t>4</w:t>
            </w:r>
            <w:r>
              <w:rPr>
                <w:rFonts w:ascii="宋体" w:hAnsi="宋体"/>
                <w:szCs w:val="21"/>
              </w:rPr>
              <w:t>）固废：本项目</w:t>
            </w:r>
            <w:r>
              <w:rPr>
                <w:rFonts w:ascii="宋体" w:hAnsi="宋体" w:hint="eastAsia"/>
                <w:szCs w:val="21"/>
              </w:rPr>
              <w:t>生产</w:t>
            </w:r>
            <w:r>
              <w:rPr>
                <w:rFonts w:ascii="宋体" w:hAnsi="宋体"/>
                <w:szCs w:val="21"/>
              </w:rPr>
              <w:t>固体废物包括</w:t>
            </w:r>
            <w:r>
              <w:rPr>
                <w:rFonts w:ascii="宋体" w:hAnsi="宋体" w:hint="eastAsia"/>
                <w:szCs w:val="21"/>
              </w:rPr>
              <w:t>除尘器收集粉尘、车间地面冲洗（清洁）废水隔油池、沉淀池</w:t>
            </w:r>
            <w:proofErr w:type="gramStart"/>
            <w:r>
              <w:rPr>
                <w:rFonts w:ascii="宋体" w:hAnsi="宋体" w:hint="eastAsia"/>
                <w:szCs w:val="21"/>
              </w:rPr>
              <w:t>及矿选</w:t>
            </w:r>
            <w:proofErr w:type="gramEnd"/>
            <w:r>
              <w:rPr>
                <w:rFonts w:ascii="宋体" w:hAnsi="宋体" w:hint="eastAsia"/>
                <w:szCs w:val="21"/>
              </w:rPr>
              <w:t>摇床循环水池中的浮渣及沉淀污泥（</w:t>
            </w:r>
            <w:proofErr w:type="gramStart"/>
            <w:r>
              <w:rPr>
                <w:rFonts w:ascii="宋体" w:hAnsi="宋体" w:hint="eastAsia"/>
                <w:szCs w:val="21"/>
              </w:rPr>
              <w:t>含废树</w:t>
            </w:r>
            <w:proofErr w:type="gramEnd"/>
            <w:r>
              <w:rPr>
                <w:rFonts w:ascii="宋体" w:hAnsi="宋体" w:hint="eastAsia"/>
                <w:szCs w:val="21"/>
              </w:rPr>
              <w:t>脂粉）、原料废包装袋、</w:t>
            </w:r>
            <w:r>
              <w:rPr>
                <w:rFonts w:ascii="宋体" w:hAnsi="宋体"/>
                <w:szCs w:val="21"/>
              </w:rPr>
              <w:t>废</w:t>
            </w:r>
            <w:r>
              <w:rPr>
                <w:rFonts w:ascii="宋体" w:hAnsi="宋体" w:hint="eastAsia"/>
                <w:szCs w:val="21"/>
              </w:rPr>
              <w:t>机</w:t>
            </w:r>
            <w:r>
              <w:rPr>
                <w:rFonts w:ascii="宋体" w:hAnsi="宋体"/>
                <w:szCs w:val="21"/>
              </w:rPr>
              <w:t>油</w:t>
            </w:r>
            <w:r>
              <w:rPr>
                <w:rFonts w:ascii="宋体" w:hAnsi="宋体" w:hint="eastAsia"/>
                <w:szCs w:val="21"/>
              </w:rPr>
              <w:t>、不合格砖块及生活垃圾</w:t>
            </w:r>
            <w:r>
              <w:rPr>
                <w:rFonts w:ascii="宋体" w:hAnsi="宋体"/>
                <w:szCs w:val="21"/>
              </w:rPr>
              <w:t>等，其中</w:t>
            </w:r>
            <w:r>
              <w:rPr>
                <w:rFonts w:ascii="宋体" w:hAnsi="宋体" w:hint="eastAsia"/>
                <w:szCs w:val="21"/>
              </w:rPr>
              <w:t>不合格砖块等</w:t>
            </w:r>
            <w:r>
              <w:rPr>
                <w:rFonts w:ascii="宋体" w:hAnsi="宋体"/>
                <w:szCs w:val="21"/>
              </w:rPr>
              <w:t>一般</w:t>
            </w:r>
            <w:r>
              <w:rPr>
                <w:rFonts w:ascii="宋体" w:hAnsi="宋体" w:hint="eastAsia"/>
                <w:szCs w:val="21"/>
              </w:rPr>
              <w:t>性</w:t>
            </w:r>
            <w:r>
              <w:rPr>
                <w:rFonts w:ascii="宋体" w:hAnsi="宋体"/>
                <w:szCs w:val="21"/>
              </w:rPr>
              <w:t>固体废物的贮存、处理执行《一般工业固体废物贮存、处置场污染控制标准》（</w:t>
            </w:r>
            <w:r>
              <w:rPr>
                <w:szCs w:val="21"/>
              </w:rPr>
              <w:t>GB13099-2001</w:t>
            </w:r>
            <w:r>
              <w:rPr>
                <w:rFonts w:ascii="宋体" w:hAnsi="宋体"/>
                <w:szCs w:val="21"/>
              </w:rPr>
              <w:t>）（</w:t>
            </w:r>
            <w:r>
              <w:rPr>
                <w:szCs w:val="21"/>
              </w:rPr>
              <w:t>2013</w:t>
            </w:r>
            <w:r>
              <w:rPr>
                <w:rFonts w:ascii="宋体" w:hAnsi="宋体"/>
                <w:szCs w:val="21"/>
              </w:rPr>
              <w:t>年修正）</w:t>
            </w:r>
            <w:r>
              <w:rPr>
                <w:rFonts w:ascii="宋体" w:hAnsi="宋体" w:hint="eastAsia"/>
                <w:szCs w:val="21"/>
              </w:rPr>
              <w:t>相关要求</w:t>
            </w:r>
            <w:r>
              <w:rPr>
                <w:rFonts w:ascii="宋体" w:hAnsi="宋体"/>
                <w:szCs w:val="21"/>
              </w:rPr>
              <w:t>，进行分类处理</w:t>
            </w:r>
            <w:r>
              <w:rPr>
                <w:rFonts w:ascii="宋体" w:hAnsi="宋体" w:hint="eastAsia"/>
                <w:szCs w:val="21"/>
              </w:rPr>
              <w:t>与</w:t>
            </w:r>
            <w:r>
              <w:rPr>
                <w:rFonts w:ascii="宋体" w:hAnsi="宋体"/>
                <w:szCs w:val="21"/>
              </w:rPr>
              <w:t>处治；</w:t>
            </w:r>
            <w:r>
              <w:rPr>
                <w:rFonts w:ascii="宋体" w:hAnsi="宋体" w:hint="eastAsia"/>
                <w:szCs w:val="21"/>
              </w:rPr>
              <w:t>而除尘器收集的粉尘、车间清洁废水沉淀池</w:t>
            </w:r>
            <w:proofErr w:type="gramStart"/>
            <w:r>
              <w:rPr>
                <w:rFonts w:ascii="宋体" w:hAnsi="宋体" w:hint="eastAsia"/>
                <w:szCs w:val="21"/>
              </w:rPr>
              <w:t>及矿选</w:t>
            </w:r>
            <w:proofErr w:type="gramEnd"/>
            <w:r>
              <w:rPr>
                <w:rFonts w:ascii="宋体" w:hAnsi="宋体" w:hint="eastAsia"/>
                <w:szCs w:val="21"/>
              </w:rPr>
              <w:t>摇床循环水池中的浮渣及沉淀污泥（</w:t>
            </w:r>
            <w:proofErr w:type="gramStart"/>
            <w:r>
              <w:rPr>
                <w:rFonts w:ascii="宋体" w:hAnsi="宋体" w:hint="eastAsia"/>
                <w:szCs w:val="21"/>
              </w:rPr>
              <w:t>含废树</w:t>
            </w:r>
            <w:proofErr w:type="gramEnd"/>
            <w:r>
              <w:rPr>
                <w:rFonts w:ascii="宋体" w:hAnsi="宋体" w:hint="eastAsia"/>
                <w:szCs w:val="21"/>
              </w:rPr>
              <w:t>脂粉）、原料废包装袋及</w:t>
            </w:r>
            <w:r>
              <w:rPr>
                <w:rFonts w:ascii="宋体" w:hAnsi="宋体"/>
                <w:szCs w:val="21"/>
              </w:rPr>
              <w:t>废</w:t>
            </w:r>
            <w:r>
              <w:rPr>
                <w:rFonts w:ascii="宋体" w:hAnsi="宋体" w:hint="eastAsia"/>
                <w:szCs w:val="21"/>
              </w:rPr>
              <w:t>机</w:t>
            </w:r>
            <w:r>
              <w:rPr>
                <w:rFonts w:ascii="宋体" w:hAnsi="宋体"/>
                <w:szCs w:val="21"/>
              </w:rPr>
              <w:t>油</w:t>
            </w:r>
            <w:r>
              <w:rPr>
                <w:rFonts w:ascii="宋体" w:hAnsi="宋体" w:hint="eastAsia"/>
                <w:szCs w:val="21"/>
              </w:rPr>
              <w:t>等</w:t>
            </w:r>
            <w:r>
              <w:rPr>
                <w:rFonts w:ascii="宋体" w:hAnsi="宋体"/>
                <w:szCs w:val="21"/>
              </w:rPr>
              <w:t>危险废物的贮存</w:t>
            </w:r>
            <w:r>
              <w:rPr>
                <w:rFonts w:ascii="宋体" w:hAnsi="宋体" w:hint="eastAsia"/>
                <w:szCs w:val="21"/>
              </w:rPr>
              <w:t>、</w:t>
            </w:r>
            <w:proofErr w:type="gramStart"/>
            <w:r>
              <w:rPr>
                <w:rFonts w:ascii="宋体" w:hAnsi="宋体"/>
                <w:szCs w:val="21"/>
              </w:rPr>
              <w:t>处</w:t>
            </w:r>
            <w:r>
              <w:rPr>
                <w:rFonts w:ascii="宋体" w:hAnsi="宋体" w:hint="eastAsia"/>
                <w:szCs w:val="21"/>
              </w:rPr>
              <w:t>置按</w:t>
            </w:r>
            <w:proofErr w:type="gramEnd"/>
            <w:r>
              <w:rPr>
                <w:rFonts w:ascii="宋体" w:hAnsi="宋体"/>
                <w:szCs w:val="21"/>
              </w:rPr>
              <w:t>《危险废物贮存污染控制标准》（</w:t>
            </w:r>
            <w:r>
              <w:rPr>
                <w:szCs w:val="21"/>
              </w:rPr>
              <w:t>GB13097-2001</w:t>
            </w:r>
            <w:r>
              <w:rPr>
                <w:rFonts w:ascii="宋体" w:hAnsi="宋体"/>
                <w:szCs w:val="21"/>
              </w:rPr>
              <w:t>）</w:t>
            </w:r>
            <w:r>
              <w:rPr>
                <w:rFonts w:ascii="宋体" w:hAnsi="宋体" w:hint="eastAsia"/>
                <w:szCs w:val="21"/>
              </w:rPr>
              <w:t>等相关要求执行，项目所有固体废物均按相关规定</w:t>
            </w:r>
            <w:r>
              <w:rPr>
                <w:rFonts w:ascii="宋体" w:hAnsi="宋体"/>
                <w:szCs w:val="21"/>
              </w:rPr>
              <w:t>进行分类收集</w:t>
            </w:r>
            <w:r>
              <w:rPr>
                <w:rFonts w:ascii="宋体" w:hAnsi="宋体" w:hint="eastAsia"/>
                <w:szCs w:val="21"/>
              </w:rPr>
              <w:t>、暂存、回收利用及</w:t>
            </w:r>
            <w:r>
              <w:rPr>
                <w:rFonts w:ascii="宋体" w:hAnsi="宋体"/>
                <w:szCs w:val="21"/>
              </w:rPr>
              <w:t>处置</w:t>
            </w:r>
            <w:r>
              <w:rPr>
                <w:rFonts w:ascii="宋体" w:hAnsi="宋体" w:hint="eastAsia"/>
                <w:szCs w:val="21"/>
              </w:rPr>
              <w:t>，</w:t>
            </w:r>
            <w:r>
              <w:rPr>
                <w:rFonts w:ascii="宋体" w:hAnsi="宋体"/>
                <w:szCs w:val="21"/>
              </w:rPr>
              <w:t>可实现固体废物零排放</w:t>
            </w:r>
            <w:r>
              <w:rPr>
                <w:rFonts w:ascii="宋体" w:hAnsi="宋体" w:hint="eastAsia"/>
                <w:szCs w:val="21"/>
              </w:rPr>
              <w:t>，</w:t>
            </w:r>
            <w:r>
              <w:rPr>
                <w:rFonts w:ascii="宋体" w:hAnsi="宋体"/>
                <w:szCs w:val="21"/>
              </w:rPr>
              <w:t>不会对</w:t>
            </w:r>
            <w:r>
              <w:rPr>
                <w:rFonts w:ascii="宋体" w:hAnsi="宋体" w:hint="eastAsia"/>
                <w:szCs w:val="21"/>
              </w:rPr>
              <w:t>周边</w:t>
            </w:r>
            <w:r>
              <w:rPr>
                <w:rFonts w:ascii="宋体" w:hAnsi="宋体"/>
                <w:szCs w:val="21"/>
              </w:rPr>
              <w:t>环境产生明显影响。</w:t>
            </w:r>
            <w:r>
              <w:rPr>
                <w:rFonts w:ascii="宋体" w:hAnsi="宋体" w:hint="eastAsia"/>
                <w:szCs w:val="21"/>
              </w:rPr>
              <w:t>同时</w:t>
            </w:r>
            <w:r>
              <w:rPr>
                <w:rFonts w:ascii="宋体" w:hAnsi="宋体"/>
                <w:szCs w:val="21"/>
              </w:rPr>
              <w:t>厂方根据《危险废物转移联单管理办法》要求，加强对危险废物</w:t>
            </w:r>
            <w:r>
              <w:rPr>
                <w:rFonts w:ascii="宋体" w:hAnsi="宋体" w:hint="eastAsia"/>
                <w:szCs w:val="21"/>
              </w:rPr>
              <w:t>的</w:t>
            </w:r>
            <w:r>
              <w:rPr>
                <w:rFonts w:ascii="宋体" w:hAnsi="宋体"/>
                <w:szCs w:val="21"/>
              </w:rPr>
              <w:t>管理，做好跟踪管理</w:t>
            </w:r>
            <w:r>
              <w:rPr>
                <w:rFonts w:ascii="宋体" w:hAnsi="宋体" w:hint="eastAsia"/>
                <w:szCs w:val="21"/>
              </w:rPr>
              <w:t>并</w:t>
            </w:r>
            <w:r>
              <w:rPr>
                <w:rFonts w:ascii="宋体" w:hAnsi="宋体"/>
                <w:szCs w:val="21"/>
              </w:rPr>
              <w:t>建立管理台帐。</w:t>
            </w:r>
          </w:p>
          <w:p w:rsidR="000C317D" w:rsidRDefault="009F078F">
            <w:pPr>
              <w:spacing w:line="360" w:lineRule="auto"/>
              <w:ind w:firstLineChars="200" w:firstLine="420"/>
              <w:rPr>
                <w:szCs w:val="21"/>
              </w:rPr>
            </w:pPr>
            <w:r>
              <w:rPr>
                <w:rFonts w:ascii="宋体" w:hAnsi="宋体" w:hint="eastAsia"/>
                <w:szCs w:val="21"/>
              </w:rPr>
              <w:t>本项目</w:t>
            </w:r>
            <w:r>
              <w:rPr>
                <w:rFonts w:ascii="宋体" w:hAnsi="宋体"/>
                <w:szCs w:val="21"/>
              </w:rPr>
              <w:t>在采取相应的污染防治措施后</w:t>
            </w:r>
            <w:r>
              <w:rPr>
                <w:rFonts w:ascii="宋体" w:hAnsi="宋体" w:hint="eastAsia"/>
                <w:szCs w:val="21"/>
              </w:rPr>
              <w:t>可</w:t>
            </w:r>
            <w:r>
              <w:rPr>
                <w:rFonts w:ascii="宋体" w:hAnsi="宋体"/>
                <w:szCs w:val="21"/>
              </w:rPr>
              <w:t>实现污染物达标排放，其环境影响可控制在周围环境可承受的范围之内。</w:t>
            </w:r>
          </w:p>
          <w:p w:rsidR="000C317D" w:rsidRDefault="009F078F">
            <w:pPr>
              <w:rPr>
                <w:szCs w:val="21"/>
              </w:rPr>
            </w:pPr>
            <w:r>
              <w:rPr>
                <w:rFonts w:ascii="宋体" w:hAnsi="宋体"/>
                <w:szCs w:val="21"/>
              </w:rPr>
              <w:t>现根据国家对建设项目的有关规定，征询有关公众对该项目</w:t>
            </w:r>
            <w:r>
              <w:rPr>
                <w:rFonts w:ascii="宋体" w:hAnsi="宋体" w:hint="eastAsia"/>
                <w:szCs w:val="21"/>
              </w:rPr>
              <w:t>运营</w:t>
            </w:r>
            <w:r>
              <w:rPr>
                <w:rFonts w:ascii="宋体" w:hAnsi="宋体"/>
                <w:szCs w:val="21"/>
              </w:rPr>
              <w:t>的意见，谢谢您的合作！</w:t>
            </w:r>
          </w:p>
          <w:p w:rsidR="000C317D" w:rsidRDefault="000C317D">
            <w:pPr>
              <w:ind w:firstLineChars="200" w:firstLine="420"/>
              <w:rPr>
                <w:szCs w:val="21"/>
              </w:rPr>
            </w:pPr>
          </w:p>
        </w:tc>
      </w:tr>
      <w:tr w:rsidR="000C317D">
        <w:trPr>
          <w:trHeight w:val="4810"/>
          <w:jc w:val="center"/>
        </w:trPr>
        <w:tc>
          <w:tcPr>
            <w:tcW w:w="9411" w:type="dxa"/>
            <w:gridSpan w:val="6"/>
          </w:tcPr>
          <w:p w:rsidR="000C317D" w:rsidRDefault="009F078F">
            <w:pPr>
              <w:snapToGrid w:val="0"/>
              <w:textAlignment w:val="top"/>
              <w:rPr>
                <w:szCs w:val="21"/>
              </w:rPr>
            </w:pPr>
            <w:r>
              <w:rPr>
                <w:b/>
                <w:szCs w:val="21"/>
              </w:rPr>
              <w:lastRenderedPageBreak/>
              <w:t>调查内容</w:t>
            </w:r>
            <w:r>
              <w:rPr>
                <w:szCs w:val="21"/>
              </w:rPr>
              <w:t>（请在</w:t>
            </w:r>
            <w:r>
              <w:rPr>
                <w:szCs w:val="21"/>
              </w:rPr>
              <w:t>“□”</w:t>
            </w:r>
            <w:r>
              <w:rPr>
                <w:szCs w:val="21"/>
              </w:rPr>
              <w:t>内划</w:t>
            </w:r>
            <w:r>
              <w:rPr>
                <w:szCs w:val="21"/>
              </w:rPr>
              <w:t>“√”</w:t>
            </w:r>
            <w:r>
              <w:rPr>
                <w:szCs w:val="21"/>
              </w:rPr>
              <w:t>选项）</w:t>
            </w:r>
          </w:p>
          <w:p w:rsidR="000C317D" w:rsidRDefault="009F078F">
            <w:pPr>
              <w:snapToGrid w:val="0"/>
              <w:textAlignment w:val="top"/>
              <w:rPr>
                <w:szCs w:val="21"/>
              </w:rPr>
            </w:pPr>
            <w:r>
              <w:rPr>
                <w:szCs w:val="21"/>
              </w:rPr>
              <w:t>1</w:t>
            </w:r>
            <w:r>
              <w:rPr>
                <w:rFonts w:hint="eastAsia"/>
                <w:szCs w:val="21"/>
              </w:rPr>
              <w:t>.</w:t>
            </w:r>
            <w:r>
              <w:rPr>
                <w:szCs w:val="21"/>
              </w:rPr>
              <w:t xml:space="preserve"> </w:t>
            </w:r>
            <w:r>
              <w:rPr>
                <w:szCs w:val="21"/>
              </w:rPr>
              <w:t>您</w:t>
            </w:r>
            <w:r>
              <w:rPr>
                <w:rFonts w:hint="eastAsia"/>
                <w:szCs w:val="21"/>
              </w:rPr>
              <w:t>对本项目的建设是否了解？</w:t>
            </w:r>
          </w:p>
          <w:p w:rsidR="000C317D" w:rsidRDefault="009F078F">
            <w:pPr>
              <w:snapToGrid w:val="0"/>
              <w:textAlignment w:val="top"/>
              <w:rPr>
                <w:szCs w:val="21"/>
              </w:rPr>
            </w:pPr>
            <w:r>
              <w:rPr>
                <w:szCs w:val="21"/>
              </w:rPr>
              <w:t xml:space="preserve">□ </w:t>
            </w:r>
            <w:r>
              <w:rPr>
                <w:rFonts w:hint="eastAsia"/>
                <w:szCs w:val="21"/>
              </w:rPr>
              <w:t>了解</w:t>
            </w:r>
            <w:r>
              <w:rPr>
                <w:szCs w:val="21"/>
              </w:rPr>
              <w:t xml:space="preserve">       □ </w:t>
            </w:r>
            <w:r>
              <w:rPr>
                <w:rFonts w:hint="eastAsia"/>
                <w:szCs w:val="21"/>
              </w:rPr>
              <w:t>不太了解</w:t>
            </w:r>
            <w:r>
              <w:rPr>
                <w:szCs w:val="21"/>
              </w:rPr>
              <w:t xml:space="preserve">       □</w:t>
            </w:r>
            <w:r>
              <w:rPr>
                <w:rFonts w:hint="eastAsia"/>
                <w:szCs w:val="21"/>
              </w:rPr>
              <w:t xml:space="preserve"> </w:t>
            </w:r>
            <w:r>
              <w:rPr>
                <w:rFonts w:hint="eastAsia"/>
                <w:szCs w:val="21"/>
              </w:rPr>
              <w:t>不了解</w:t>
            </w:r>
          </w:p>
          <w:p w:rsidR="000C317D" w:rsidRDefault="009F078F">
            <w:pPr>
              <w:snapToGrid w:val="0"/>
              <w:textAlignment w:val="top"/>
              <w:rPr>
                <w:szCs w:val="21"/>
              </w:rPr>
            </w:pPr>
            <w:r>
              <w:rPr>
                <w:rFonts w:hint="eastAsia"/>
                <w:szCs w:val="21"/>
              </w:rPr>
              <w:t>2</w:t>
            </w:r>
            <w:r>
              <w:rPr>
                <w:szCs w:val="21"/>
              </w:rPr>
              <w:t xml:space="preserve">. </w:t>
            </w:r>
            <w:r>
              <w:rPr>
                <w:rFonts w:hint="eastAsia"/>
                <w:szCs w:val="21"/>
              </w:rPr>
              <w:t>您是否满意当地的环境质量？</w:t>
            </w:r>
          </w:p>
          <w:p w:rsidR="000C317D" w:rsidRDefault="009F078F">
            <w:pPr>
              <w:snapToGrid w:val="0"/>
              <w:textAlignment w:val="top"/>
              <w:rPr>
                <w:szCs w:val="21"/>
              </w:rPr>
            </w:pPr>
            <w:r>
              <w:rPr>
                <w:szCs w:val="21"/>
              </w:rPr>
              <w:t xml:space="preserve">□ </w:t>
            </w:r>
            <w:r>
              <w:rPr>
                <w:rFonts w:hint="eastAsia"/>
                <w:szCs w:val="21"/>
              </w:rPr>
              <w:t>满意</w:t>
            </w:r>
            <w:r>
              <w:rPr>
                <w:rFonts w:hint="eastAsia"/>
                <w:szCs w:val="21"/>
              </w:rPr>
              <w:t xml:space="preserve"> </w:t>
            </w:r>
            <w:r>
              <w:rPr>
                <w:szCs w:val="21"/>
              </w:rPr>
              <w:t xml:space="preserve">      □ </w:t>
            </w:r>
            <w:r>
              <w:rPr>
                <w:rFonts w:hint="eastAsia"/>
                <w:szCs w:val="21"/>
              </w:rPr>
              <w:t>不太满意</w:t>
            </w:r>
            <w:r>
              <w:rPr>
                <w:szCs w:val="21"/>
              </w:rPr>
              <w:t xml:space="preserve">       □ </w:t>
            </w:r>
            <w:r>
              <w:rPr>
                <w:rFonts w:hint="eastAsia"/>
                <w:szCs w:val="21"/>
              </w:rPr>
              <w:t>不满意</w:t>
            </w:r>
          </w:p>
          <w:p w:rsidR="000C317D" w:rsidRDefault="009F078F">
            <w:pPr>
              <w:snapToGrid w:val="0"/>
              <w:textAlignment w:val="top"/>
              <w:rPr>
                <w:szCs w:val="21"/>
              </w:rPr>
            </w:pPr>
            <w:r>
              <w:rPr>
                <w:rFonts w:hint="eastAsia"/>
                <w:szCs w:val="21"/>
              </w:rPr>
              <w:t>3</w:t>
            </w:r>
            <w:r>
              <w:rPr>
                <w:szCs w:val="21"/>
              </w:rPr>
              <w:t xml:space="preserve">. </w:t>
            </w:r>
            <w:r>
              <w:rPr>
                <w:rFonts w:hint="eastAsia"/>
                <w:szCs w:val="21"/>
              </w:rPr>
              <w:t>您认为项目所在地的主要环境问题及来源是？</w:t>
            </w:r>
            <w:r>
              <w:rPr>
                <w:szCs w:val="21"/>
              </w:rPr>
              <w:t>（可多选）</w:t>
            </w:r>
          </w:p>
          <w:p w:rsidR="000C317D" w:rsidRDefault="009F078F">
            <w:pPr>
              <w:snapToGrid w:val="0"/>
              <w:textAlignment w:val="top"/>
              <w:rPr>
                <w:szCs w:val="21"/>
              </w:rPr>
            </w:pPr>
            <w:r>
              <w:rPr>
                <w:szCs w:val="21"/>
              </w:rPr>
              <w:t xml:space="preserve">□ </w:t>
            </w:r>
            <w:r>
              <w:rPr>
                <w:szCs w:val="21"/>
              </w:rPr>
              <w:t>大气污染</w:t>
            </w:r>
            <w:r>
              <w:rPr>
                <w:szCs w:val="21"/>
              </w:rPr>
              <w:t xml:space="preserve">   □</w:t>
            </w:r>
            <w:r>
              <w:rPr>
                <w:rFonts w:hint="eastAsia"/>
                <w:szCs w:val="21"/>
              </w:rPr>
              <w:t xml:space="preserve"> </w:t>
            </w:r>
            <w:r>
              <w:rPr>
                <w:rFonts w:hint="eastAsia"/>
                <w:szCs w:val="21"/>
              </w:rPr>
              <w:t>水污染</w:t>
            </w:r>
            <w:r>
              <w:rPr>
                <w:szCs w:val="21"/>
              </w:rPr>
              <w:t xml:space="preserve"> </w:t>
            </w:r>
            <w:r>
              <w:rPr>
                <w:rFonts w:hint="eastAsia"/>
                <w:szCs w:val="21"/>
              </w:rPr>
              <w:t xml:space="preserve">  </w:t>
            </w:r>
            <w:r>
              <w:rPr>
                <w:szCs w:val="21"/>
              </w:rPr>
              <w:t xml:space="preserve"> □ </w:t>
            </w:r>
            <w:r>
              <w:rPr>
                <w:szCs w:val="21"/>
              </w:rPr>
              <w:t>噪声污染</w:t>
            </w:r>
            <w:r>
              <w:rPr>
                <w:szCs w:val="21"/>
              </w:rPr>
              <w:t xml:space="preserve">   □ </w:t>
            </w:r>
            <w:r>
              <w:rPr>
                <w:szCs w:val="21"/>
              </w:rPr>
              <w:t>固</w:t>
            </w:r>
            <w:proofErr w:type="gramStart"/>
            <w:r>
              <w:rPr>
                <w:szCs w:val="21"/>
              </w:rPr>
              <w:t>废污染</w:t>
            </w:r>
            <w:proofErr w:type="gramEnd"/>
            <w:r>
              <w:rPr>
                <w:rFonts w:hint="eastAsia"/>
                <w:szCs w:val="21"/>
              </w:rPr>
              <w:t xml:space="preserve">   </w:t>
            </w:r>
            <w:r>
              <w:rPr>
                <w:szCs w:val="21"/>
              </w:rPr>
              <w:t>□</w:t>
            </w:r>
            <w:r>
              <w:rPr>
                <w:rFonts w:hint="eastAsia"/>
                <w:szCs w:val="21"/>
              </w:rPr>
              <w:t>其他</w:t>
            </w:r>
            <w:r>
              <w:rPr>
                <w:rFonts w:hint="eastAsia"/>
                <w:szCs w:val="21"/>
                <w:u w:val="single"/>
              </w:rPr>
              <w:t xml:space="preserve">         </w:t>
            </w:r>
          </w:p>
          <w:p w:rsidR="000C317D" w:rsidRDefault="009F078F">
            <w:pPr>
              <w:snapToGrid w:val="0"/>
              <w:textAlignment w:val="top"/>
              <w:rPr>
                <w:szCs w:val="21"/>
              </w:rPr>
            </w:pPr>
            <w:r>
              <w:rPr>
                <w:rFonts w:hint="eastAsia"/>
                <w:szCs w:val="21"/>
              </w:rPr>
              <w:t>4</w:t>
            </w:r>
            <w:r>
              <w:rPr>
                <w:szCs w:val="21"/>
              </w:rPr>
              <w:t xml:space="preserve">. </w:t>
            </w:r>
            <w:r>
              <w:rPr>
                <w:rFonts w:hint="eastAsia"/>
                <w:szCs w:val="21"/>
              </w:rPr>
              <w:t>您认为本项目对当地可能带来的环境影响主要为？</w:t>
            </w:r>
            <w:r>
              <w:rPr>
                <w:szCs w:val="21"/>
              </w:rPr>
              <w:t>（可多选）</w:t>
            </w:r>
          </w:p>
          <w:p w:rsidR="000C317D" w:rsidRDefault="009F078F">
            <w:pPr>
              <w:snapToGrid w:val="0"/>
              <w:textAlignment w:val="top"/>
              <w:rPr>
                <w:szCs w:val="21"/>
              </w:rPr>
            </w:pPr>
            <w:r>
              <w:rPr>
                <w:szCs w:val="21"/>
              </w:rPr>
              <w:t xml:space="preserve">□ </w:t>
            </w:r>
            <w:r>
              <w:rPr>
                <w:szCs w:val="21"/>
              </w:rPr>
              <w:t>大气污染</w:t>
            </w:r>
            <w:r>
              <w:rPr>
                <w:szCs w:val="21"/>
              </w:rPr>
              <w:t xml:space="preserve">   □</w:t>
            </w:r>
            <w:r>
              <w:rPr>
                <w:rFonts w:hint="eastAsia"/>
                <w:szCs w:val="21"/>
              </w:rPr>
              <w:t xml:space="preserve"> </w:t>
            </w:r>
            <w:r>
              <w:rPr>
                <w:rFonts w:hint="eastAsia"/>
                <w:szCs w:val="21"/>
              </w:rPr>
              <w:t>水污染</w:t>
            </w:r>
            <w:r>
              <w:rPr>
                <w:szCs w:val="21"/>
              </w:rPr>
              <w:t xml:space="preserve"> </w:t>
            </w:r>
            <w:r>
              <w:rPr>
                <w:rFonts w:hint="eastAsia"/>
                <w:szCs w:val="21"/>
              </w:rPr>
              <w:t xml:space="preserve">  </w:t>
            </w:r>
            <w:r>
              <w:rPr>
                <w:szCs w:val="21"/>
              </w:rPr>
              <w:t xml:space="preserve"> □ </w:t>
            </w:r>
            <w:r>
              <w:rPr>
                <w:szCs w:val="21"/>
              </w:rPr>
              <w:t>噪声污染</w:t>
            </w:r>
            <w:r>
              <w:rPr>
                <w:szCs w:val="21"/>
              </w:rPr>
              <w:t xml:space="preserve">   □ </w:t>
            </w:r>
            <w:r>
              <w:rPr>
                <w:szCs w:val="21"/>
              </w:rPr>
              <w:t>固</w:t>
            </w:r>
            <w:proofErr w:type="gramStart"/>
            <w:r>
              <w:rPr>
                <w:szCs w:val="21"/>
              </w:rPr>
              <w:t>废污染</w:t>
            </w:r>
            <w:proofErr w:type="gramEnd"/>
            <w:r>
              <w:rPr>
                <w:szCs w:val="21"/>
              </w:rPr>
              <w:t xml:space="preserve">   □ </w:t>
            </w:r>
            <w:r>
              <w:rPr>
                <w:szCs w:val="21"/>
              </w:rPr>
              <w:t>生态破坏</w:t>
            </w:r>
            <w:r>
              <w:rPr>
                <w:szCs w:val="21"/>
              </w:rPr>
              <w:t xml:space="preserve">  </w:t>
            </w:r>
          </w:p>
          <w:p w:rsidR="000C317D" w:rsidRDefault="009F078F">
            <w:pPr>
              <w:snapToGrid w:val="0"/>
              <w:textAlignment w:val="top"/>
              <w:rPr>
                <w:szCs w:val="21"/>
              </w:rPr>
            </w:pPr>
            <w:r>
              <w:rPr>
                <w:rFonts w:hint="eastAsia"/>
                <w:szCs w:val="21"/>
              </w:rPr>
              <w:t>5</w:t>
            </w:r>
            <w:r>
              <w:rPr>
                <w:szCs w:val="21"/>
              </w:rPr>
              <w:t xml:space="preserve">. </w:t>
            </w:r>
            <w:r>
              <w:rPr>
                <w:rFonts w:hint="eastAsia"/>
                <w:szCs w:val="21"/>
              </w:rPr>
              <w:t>您认为本项目运营后对您是否存在影响？</w:t>
            </w:r>
          </w:p>
          <w:p w:rsidR="000C317D" w:rsidRDefault="009F078F">
            <w:pPr>
              <w:snapToGrid w:val="0"/>
              <w:textAlignment w:val="top"/>
              <w:rPr>
                <w:szCs w:val="21"/>
              </w:rPr>
            </w:pPr>
            <w:r>
              <w:rPr>
                <w:szCs w:val="21"/>
              </w:rPr>
              <w:t>□</w:t>
            </w:r>
            <w:r>
              <w:rPr>
                <w:rFonts w:hint="eastAsia"/>
                <w:szCs w:val="21"/>
              </w:rPr>
              <w:t xml:space="preserve"> </w:t>
            </w:r>
            <w:r>
              <w:rPr>
                <w:szCs w:val="21"/>
              </w:rPr>
              <w:t>无影响</w:t>
            </w:r>
            <w:r>
              <w:rPr>
                <w:szCs w:val="21"/>
              </w:rPr>
              <w:t xml:space="preserve">     □</w:t>
            </w:r>
            <w:r>
              <w:rPr>
                <w:rFonts w:hint="eastAsia"/>
                <w:szCs w:val="21"/>
              </w:rPr>
              <w:t xml:space="preserve"> </w:t>
            </w:r>
            <w:r>
              <w:rPr>
                <w:szCs w:val="21"/>
              </w:rPr>
              <w:t>轻微影响</w:t>
            </w:r>
            <w:r>
              <w:rPr>
                <w:szCs w:val="21"/>
              </w:rPr>
              <w:t xml:space="preserve">   □</w:t>
            </w:r>
            <w:r>
              <w:rPr>
                <w:szCs w:val="21"/>
              </w:rPr>
              <w:t>有影响</w:t>
            </w:r>
          </w:p>
          <w:p w:rsidR="000C317D" w:rsidRDefault="009F078F">
            <w:pPr>
              <w:snapToGrid w:val="0"/>
              <w:textAlignment w:val="top"/>
              <w:rPr>
                <w:szCs w:val="21"/>
              </w:rPr>
            </w:pPr>
            <w:r>
              <w:rPr>
                <w:rFonts w:hint="eastAsia"/>
                <w:szCs w:val="21"/>
              </w:rPr>
              <w:t xml:space="preserve">6. </w:t>
            </w:r>
            <w:r>
              <w:rPr>
                <w:rFonts w:hint="eastAsia"/>
                <w:szCs w:val="21"/>
              </w:rPr>
              <w:t>您认为该项目的建设对本地区社会经济</w:t>
            </w:r>
            <w:r>
              <w:rPr>
                <w:szCs w:val="21"/>
              </w:rPr>
              <w:t>(</w:t>
            </w:r>
            <w:r>
              <w:rPr>
                <w:rFonts w:hint="eastAsia"/>
                <w:szCs w:val="21"/>
              </w:rPr>
              <w:t>可能</w:t>
            </w:r>
            <w:r>
              <w:rPr>
                <w:szCs w:val="21"/>
              </w:rPr>
              <w:t>)</w:t>
            </w:r>
            <w:r>
              <w:rPr>
                <w:rFonts w:hint="eastAsia"/>
                <w:szCs w:val="21"/>
              </w:rPr>
              <w:t>的影响是？</w:t>
            </w:r>
          </w:p>
          <w:p w:rsidR="000C317D" w:rsidRDefault="009F078F">
            <w:pPr>
              <w:snapToGrid w:val="0"/>
              <w:textAlignment w:val="top"/>
              <w:rPr>
                <w:szCs w:val="21"/>
              </w:rPr>
            </w:pPr>
            <w:r>
              <w:rPr>
                <w:szCs w:val="21"/>
              </w:rPr>
              <w:t>□</w:t>
            </w:r>
            <w:r>
              <w:rPr>
                <w:rFonts w:hint="eastAsia"/>
                <w:szCs w:val="21"/>
              </w:rPr>
              <w:t xml:space="preserve"> </w:t>
            </w:r>
            <w:r>
              <w:rPr>
                <w:rFonts w:hint="eastAsia"/>
                <w:szCs w:val="21"/>
              </w:rPr>
              <w:t>促进经济发展</w:t>
            </w:r>
            <w:r>
              <w:rPr>
                <w:szCs w:val="21"/>
              </w:rPr>
              <w:t xml:space="preserve">  □</w:t>
            </w:r>
            <w:r>
              <w:rPr>
                <w:rFonts w:hint="eastAsia"/>
                <w:szCs w:val="21"/>
              </w:rPr>
              <w:t xml:space="preserve"> </w:t>
            </w:r>
            <w:r>
              <w:rPr>
                <w:rFonts w:hint="eastAsia"/>
                <w:szCs w:val="21"/>
              </w:rPr>
              <w:t>增加就业</w:t>
            </w:r>
            <w:r>
              <w:rPr>
                <w:szCs w:val="21"/>
              </w:rPr>
              <w:t xml:space="preserve">  □</w:t>
            </w:r>
            <w:r>
              <w:rPr>
                <w:rFonts w:hint="eastAsia"/>
                <w:szCs w:val="21"/>
              </w:rPr>
              <w:t xml:space="preserve"> </w:t>
            </w:r>
            <w:r>
              <w:rPr>
                <w:rFonts w:hint="eastAsia"/>
                <w:szCs w:val="21"/>
              </w:rPr>
              <w:t>个人收入增加</w:t>
            </w:r>
            <w:r>
              <w:rPr>
                <w:szCs w:val="21"/>
              </w:rPr>
              <w:t xml:space="preserve">   □</w:t>
            </w:r>
            <w:r>
              <w:rPr>
                <w:rFonts w:hint="eastAsia"/>
                <w:szCs w:val="21"/>
              </w:rPr>
              <w:t xml:space="preserve"> </w:t>
            </w:r>
            <w:r>
              <w:rPr>
                <w:rFonts w:hint="eastAsia"/>
                <w:szCs w:val="21"/>
              </w:rPr>
              <w:t>其它</w:t>
            </w:r>
            <w:r>
              <w:rPr>
                <w:szCs w:val="21"/>
              </w:rPr>
              <w:t xml:space="preserve">   □</w:t>
            </w:r>
            <w:r>
              <w:rPr>
                <w:rFonts w:hint="eastAsia"/>
                <w:szCs w:val="21"/>
              </w:rPr>
              <w:t xml:space="preserve"> </w:t>
            </w:r>
            <w:r>
              <w:rPr>
                <w:rFonts w:hint="eastAsia"/>
                <w:szCs w:val="21"/>
              </w:rPr>
              <w:t>不利</w:t>
            </w:r>
          </w:p>
          <w:p w:rsidR="000C317D" w:rsidRDefault="009F078F">
            <w:pPr>
              <w:snapToGrid w:val="0"/>
              <w:textAlignment w:val="top"/>
              <w:rPr>
                <w:szCs w:val="21"/>
              </w:rPr>
            </w:pPr>
            <w:r>
              <w:rPr>
                <w:rFonts w:hint="eastAsia"/>
                <w:szCs w:val="21"/>
              </w:rPr>
              <w:t>7.</w:t>
            </w:r>
            <w:r>
              <w:rPr>
                <w:rFonts w:hint="eastAsia"/>
                <w:szCs w:val="21"/>
              </w:rPr>
              <w:t>您对本项目建设持有什么态度？</w:t>
            </w:r>
          </w:p>
          <w:p w:rsidR="000C317D" w:rsidRDefault="009F078F">
            <w:pPr>
              <w:snapToGrid w:val="0"/>
              <w:textAlignment w:val="top"/>
              <w:rPr>
                <w:szCs w:val="21"/>
              </w:rPr>
            </w:pPr>
            <w:r>
              <w:rPr>
                <w:szCs w:val="21"/>
              </w:rPr>
              <w:t xml:space="preserve">□ </w:t>
            </w:r>
            <w:r>
              <w:rPr>
                <w:rFonts w:hint="eastAsia"/>
                <w:szCs w:val="21"/>
              </w:rPr>
              <w:t>赞成</w:t>
            </w:r>
            <w:r>
              <w:rPr>
                <w:szCs w:val="21"/>
              </w:rPr>
              <w:t xml:space="preserve">       □ </w:t>
            </w:r>
            <w:r>
              <w:rPr>
                <w:rFonts w:hint="eastAsia"/>
                <w:szCs w:val="21"/>
              </w:rPr>
              <w:t>反对</w:t>
            </w:r>
            <w:r>
              <w:rPr>
                <w:rFonts w:hint="eastAsia"/>
                <w:szCs w:val="21"/>
              </w:rPr>
              <w:t xml:space="preserve">        </w:t>
            </w:r>
            <w:r>
              <w:rPr>
                <w:szCs w:val="21"/>
              </w:rPr>
              <w:t xml:space="preserve">□ </w:t>
            </w:r>
            <w:r>
              <w:rPr>
                <w:rFonts w:hint="eastAsia"/>
                <w:szCs w:val="21"/>
              </w:rPr>
              <w:t>无所谓</w:t>
            </w:r>
            <w:r>
              <w:rPr>
                <w:szCs w:val="21"/>
              </w:rPr>
              <w:t>（</w:t>
            </w:r>
            <w:r>
              <w:rPr>
                <w:rFonts w:hint="eastAsia"/>
                <w:szCs w:val="21"/>
              </w:rPr>
              <w:t>如反对，请写明原因</w:t>
            </w:r>
            <w:r>
              <w:rPr>
                <w:szCs w:val="21"/>
              </w:rPr>
              <w:t>：</w:t>
            </w:r>
            <w:r>
              <w:rPr>
                <w:szCs w:val="21"/>
                <w:u w:val="single"/>
              </w:rPr>
              <w:t xml:space="preserve">                            </w:t>
            </w:r>
            <w:r>
              <w:rPr>
                <w:szCs w:val="21"/>
              </w:rPr>
              <w:t>）</w:t>
            </w:r>
          </w:p>
          <w:p w:rsidR="000C317D" w:rsidRDefault="009F078F">
            <w:pPr>
              <w:snapToGrid w:val="0"/>
              <w:textAlignment w:val="top"/>
              <w:rPr>
                <w:szCs w:val="21"/>
              </w:rPr>
            </w:pPr>
            <w:r>
              <w:rPr>
                <w:rFonts w:hint="eastAsia"/>
                <w:szCs w:val="21"/>
              </w:rPr>
              <w:t>8.</w:t>
            </w:r>
            <w:r>
              <w:rPr>
                <w:szCs w:val="21"/>
              </w:rPr>
              <w:t>其他问题、意见和建议：</w:t>
            </w:r>
          </w:p>
          <w:p w:rsidR="000C317D" w:rsidRDefault="000C317D">
            <w:pPr>
              <w:snapToGrid w:val="0"/>
              <w:textAlignment w:val="top"/>
              <w:rPr>
                <w:szCs w:val="21"/>
              </w:rPr>
            </w:pPr>
          </w:p>
        </w:tc>
      </w:tr>
    </w:tbl>
    <w:p w:rsidR="000C317D" w:rsidRDefault="000C317D">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C418F7" w:rsidRDefault="00C418F7">
      <w:pPr>
        <w:adjustRightInd w:val="0"/>
        <w:snapToGrid w:val="0"/>
        <w:spacing w:line="360" w:lineRule="auto"/>
        <w:jc w:val="left"/>
        <w:rPr>
          <w:b/>
          <w:szCs w:val="21"/>
        </w:rPr>
      </w:pPr>
    </w:p>
    <w:p w:rsidR="000C317D" w:rsidRDefault="009F078F">
      <w:pPr>
        <w:adjustRightInd w:val="0"/>
        <w:snapToGrid w:val="0"/>
        <w:spacing w:line="360" w:lineRule="auto"/>
        <w:ind w:firstLineChars="2648" w:firstLine="5583"/>
        <w:jc w:val="left"/>
        <w:rPr>
          <w:b/>
          <w:szCs w:val="21"/>
        </w:rPr>
      </w:pPr>
      <w:r>
        <w:rPr>
          <w:rFonts w:hint="eastAsia"/>
          <w:b/>
          <w:szCs w:val="21"/>
        </w:rPr>
        <w:lastRenderedPageBreak/>
        <w:t>附件</w:t>
      </w:r>
      <w:r>
        <w:rPr>
          <w:rFonts w:hint="eastAsia"/>
          <w:b/>
          <w:szCs w:val="21"/>
        </w:rPr>
        <w:t>9</w:t>
      </w:r>
      <w:r>
        <w:rPr>
          <w:b/>
          <w:szCs w:val="21"/>
        </w:rPr>
        <w:t xml:space="preserve">   </w:t>
      </w:r>
      <w:r>
        <w:rPr>
          <w:rFonts w:hint="eastAsia"/>
          <w:b/>
          <w:szCs w:val="21"/>
        </w:rPr>
        <w:t>项目</w:t>
      </w:r>
      <w:r>
        <w:rPr>
          <w:rFonts w:ascii="Calibri" w:hAnsi="Calibri"/>
          <w:b/>
          <w:snapToGrid w:val="0"/>
          <w:szCs w:val="21"/>
        </w:rPr>
        <w:t>公众意见调查表</w:t>
      </w:r>
      <w:r>
        <w:rPr>
          <w:rFonts w:ascii="Calibri" w:hAnsi="Calibri" w:hint="eastAsia"/>
          <w:b/>
          <w:snapToGrid w:val="0"/>
          <w:szCs w:val="21"/>
        </w:rPr>
        <w:t>（团体）</w:t>
      </w:r>
    </w:p>
    <w:tbl>
      <w:tblPr>
        <w:tblW w:w="899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74"/>
        <w:gridCol w:w="1465"/>
        <w:gridCol w:w="3638"/>
        <w:gridCol w:w="1417"/>
        <w:gridCol w:w="1998"/>
      </w:tblGrid>
      <w:tr w:rsidR="000C317D">
        <w:trPr>
          <w:trHeight w:val="350"/>
          <w:jc w:val="center"/>
        </w:trPr>
        <w:tc>
          <w:tcPr>
            <w:tcW w:w="1939" w:type="dxa"/>
            <w:gridSpan w:val="2"/>
            <w:tcBorders>
              <w:top w:val="single" w:sz="12" w:space="0" w:color="auto"/>
              <w:bottom w:val="single" w:sz="4" w:space="0" w:color="auto"/>
            </w:tcBorders>
            <w:vAlign w:val="center"/>
          </w:tcPr>
          <w:p w:rsidR="000C317D" w:rsidRDefault="009F078F">
            <w:pPr>
              <w:rPr>
                <w:szCs w:val="21"/>
              </w:rPr>
            </w:pPr>
            <w:r>
              <w:rPr>
                <w:rFonts w:hint="eastAsia"/>
                <w:szCs w:val="21"/>
              </w:rPr>
              <w:t>被调查单位名称</w:t>
            </w:r>
          </w:p>
        </w:tc>
        <w:tc>
          <w:tcPr>
            <w:tcW w:w="3638" w:type="dxa"/>
            <w:tcBorders>
              <w:top w:val="single" w:sz="12" w:space="0" w:color="auto"/>
              <w:bottom w:val="single" w:sz="4" w:space="0" w:color="auto"/>
            </w:tcBorders>
            <w:vAlign w:val="center"/>
          </w:tcPr>
          <w:p w:rsidR="000C317D" w:rsidRDefault="000C317D">
            <w:pPr>
              <w:jc w:val="center"/>
              <w:rPr>
                <w:szCs w:val="21"/>
              </w:rPr>
            </w:pPr>
          </w:p>
        </w:tc>
        <w:tc>
          <w:tcPr>
            <w:tcW w:w="1417" w:type="dxa"/>
            <w:tcBorders>
              <w:top w:val="single" w:sz="12" w:space="0" w:color="auto"/>
              <w:bottom w:val="single" w:sz="4" w:space="0" w:color="auto"/>
            </w:tcBorders>
            <w:vAlign w:val="center"/>
          </w:tcPr>
          <w:p w:rsidR="000C317D" w:rsidRDefault="009F078F">
            <w:pPr>
              <w:rPr>
                <w:szCs w:val="21"/>
              </w:rPr>
            </w:pPr>
            <w:r>
              <w:rPr>
                <w:rFonts w:hint="eastAsia"/>
                <w:szCs w:val="21"/>
              </w:rPr>
              <w:t>联系人</w:t>
            </w:r>
          </w:p>
        </w:tc>
        <w:tc>
          <w:tcPr>
            <w:tcW w:w="1998" w:type="dxa"/>
            <w:tcBorders>
              <w:top w:val="single" w:sz="12" w:space="0" w:color="auto"/>
              <w:bottom w:val="single" w:sz="4" w:space="0" w:color="auto"/>
            </w:tcBorders>
            <w:vAlign w:val="center"/>
          </w:tcPr>
          <w:p w:rsidR="000C317D" w:rsidRDefault="000C317D">
            <w:pPr>
              <w:jc w:val="center"/>
              <w:rPr>
                <w:szCs w:val="21"/>
              </w:rPr>
            </w:pPr>
          </w:p>
        </w:tc>
      </w:tr>
      <w:tr w:rsidR="000C317D">
        <w:trPr>
          <w:trHeight w:val="350"/>
          <w:jc w:val="center"/>
        </w:trPr>
        <w:tc>
          <w:tcPr>
            <w:tcW w:w="1939" w:type="dxa"/>
            <w:gridSpan w:val="2"/>
            <w:tcBorders>
              <w:top w:val="single" w:sz="4" w:space="0" w:color="auto"/>
              <w:bottom w:val="single" w:sz="12" w:space="0" w:color="auto"/>
            </w:tcBorders>
            <w:vAlign w:val="center"/>
          </w:tcPr>
          <w:p w:rsidR="000C317D" w:rsidRDefault="009F078F">
            <w:pPr>
              <w:rPr>
                <w:szCs w:val="21"/>
              </w:rPr>
            </w:pPr>
            <w:r>
              <w:rPr>
                <w:rFonts w:hint="eastAsia"/>
                <w:szCs w:val="21"/>
              </w:rPr>
              <w:t>联系地址</w:t>
            </w:r>
          </w:p>
        </w:tc>
        <w:tc>
          <w:tcPr>
            <w:tcW w:w="3638" w:type="dxa"/>
            <w:tcBorders>
              <w:top w:val="single" w:sz="4" w:space="0" w:color="auto"/>
              <w:bottom w:val="single" w:sz="12" w:space="0" w:color="auto"/>
            </w:tcBorders>
            <w:vAlign w:val="center"/>
          </w:tcPr>
          <w:p w:rsidR="000C317D" w:rsidRDefault="000C317D">
            <w:pPr>
              <w:rPr>
                <w:szCs w:val="21"/>
              </w:rPr>
            </w:pPr>
          </w:p>
        </w:tc>
        <w:tc>
          <w:tcPr>
            <w:tcW w:w="1417" w:type="dxa"/>
            <w:tcBorders>
              <w:top w:val="single" w:sz="4" w:space="0" w:color="auto"/>
              <w:bottom w:val="single" w:sz="12" w:space="0" w:color="auto"/>
            </w:tcBorders>
            <w:vAlign w:val="center"/>
          </w:tcPr>
          <w:p w:rsidR="000C317D" w:rsidRDefault="009F078F">
            <w:pPr>
              <w:rPr>
                <w:szCs w:val="21"/>
              </w:rPr>
            </w:pPr>
            <w:r>
              <w:rPr>
                <w:rFonts w:hint="eastAsia"/>
                <w:szCs w:val="21"/>
              </w:rPr>
              <w:t>联系电话</w:t>
            </w:r>
          </w:p>
        </w:tc>
        <w:tc>
          <w:tcPr>
            <w:tcW w:w="1998" w:type="dxa"/>
            <w:tcBorders>
              <w:top w:val="single" w:sz="4" w:space="0" w:color="auto"/>
              <w:bottom w:val="single" w:sz="12" w:space="0" w:color="auto"/>
            </w:tcBorders>
            <w:vAlign w:val="center"/>
          </w:tcPr>
          <w:p w:rsidR="000C317D" w:rsidRDefault="000C317D">
            <w:pPr>
              <w:rPr>
                <w:szCs w:val="21"/>
              </w:rPr>
            </w:pPr>
          </w:p>
        </w:tc>
      </w:tr>
      <w:tr w:rsidR="000C317D">
        <w:trPr>
          <w:trHeight w:val="3260"/>
          <w:jc w:val="center"/>
        </w:trPr>
        <w:tc>
          <w:tcPr>
            <w:tcW w:w="474" w:type="dxa"/>
            <w:tcBorders>
              <w:top w:val="single" w:sz="12" w:space="0" w:color="auto"/>
            </w:tcBorders>
            <w:vAlign w:val="center"/>
          </w:tcPr>
          <w:p w:rsidR="000C317D" w:rsidRDefault="009F078F">
            <w:pPr>
              <w:jc w:val="center"/>
              <w:rPr>
                <w:szCs w:val="21"/>
              </w:rPr>
            </w:pPr>
            <w:r>
              <w:rPr>
                <w:szCs w:val="21"/>
              </w:rPr>
              <w:t>项</w:t>
            </w:r>
          </w:p>
          <w:p w:rsidR="000C317D" w:rsidRDefault="009F078F">
            <w:pPr>
              <w:jc w:val="center"/>
              <w:rPr>
                <w:szCs w:val="21"/>
              </w:rPr>
            </w:pPr>
            <w:r>
              <w:rPr>
                <w:szCs w:val="21"/>
              </w:rPr>
              <w:t>目</w:t>
            </w:r>
          </w:p>
          <w:p w:rsidR="000C317D" w:rsidRDefault="009F078F">
            <w:pPr>
              <w:jc w:val="center"/>
              <w:rPr>
                <w:szCs w:val="21"/>
              </w:rPr>
            </w:pPr>
            <w:r>
              <w:rPr>
                <w:szCs w:val="21"/>
              </w:rPr>
              <w:t>概</w:t>
            </w:r>
          </w:p>
          <w:p w:rsidR="000C317D" w:rsidRDefault="009F078F">
            <w:pPr>
              <w:jc w:val="center"/>
              <w:rPr>
                <w:szCs w:val="21"/>
              </w:rPr>
            </w:pPr>
            <w:proofErr w:type="gramStart"/>
            <w:r>
              <w:rPr>
                <w:szCs w:val="21"/>
              </w:rPr>
              <w:t>况</w:t>
            </w:r>
            <w:proofErr w:type="gramEnd"/>
          </w:p>
        </w:tc>
        <w:tc>
          <w:tcPr>
            <w:tcW w:w="8518" w:type="dxa"/>
            <w:gridSpan w:val="4"/>
            <w:tcBorders>
              <w:top w:val="single" w:sz="12" w:space="0" w:color="auto"/>
            </w:tcBorders>
            <w:vAlign w:val="center"/>
          </w:tcPr>
          <w:p w:rsidR="000C317D" w:rsidRDefault="000C317D">
            <w:pPr>
              <w:ind w:firstLineChars="200" w:firstLine="420"/>
              <w:rPr>
                <w:szCs w:val="21"/>
              </w:rPr>
            </w:pPr>
          </w:p>
          <w:p w:rsidR="000C317D" w:rsidRDefault="009F078F">
            <w:pPr>
              <w:ind w:firstLineChars="200" w:firstLine="420"/>
              <w:rPr>
                <w:szCs w:val="21"/>
              </w:rPr>
            </w:pPr>
            <w:r>
              <w:rPr>
                <w:rFonts w:ascii="宋体" w:hAnsi="宋体" w:hint="eastAsia"/>
                <w:szCs w:val="21"/>
              </w:rPr>
              <w:t>黄石市百</w:t>
            </w:r>
            <w:proofErr w:type="gramStart"/>
            <w:r>
              <w:rPr>
                <w:rFonts w:ascii="宋体" w:hAnsi="宋体" w:hint="eastAsia"/>
                <w:szCs w:val="21"/>
              </w:rPr>
              <w:t>侍</w:t>
            </w:r>
            <w:proofErr w:type="gramEnd"/>
            <w:r>
              <w:rPr>
                <w:rFonts w:ascii="宋体" w:hAnsi="宋体" w:hint="eastAsia"/>
                <w:szCs w:val="21"/>
              </w:rPr>
              <w:t>恒环保科技有限公司拟于湖北阳新经济开发区</w:t>
            </w:r>
            <w:r>
              <w:rPr>
                <w:rFonts w:ascii="宋体" w:hAnsi="宋体"/>
                <w:szCs w:val="21"/>
              </w:rPr>
              <w:t>滨江工业园</w:t>
            </w:r>
            <w:r>
              <w:rPr>
                <w:rFonts w:ascii="宋体" w:hAnsi="宋体" w:hint="eastAsia"/>
                <w:szCs w:val="21"/>
              </w:rPr>
              <w:t>原</w:t>
            </w:r>
            <w:r>
              <w:rPr>
                <w:rFonts w:ascii="宋体" w:hAnsi="宋体"/>
                <w:szCs w:val="21"/>
              </w:rPr>
              <w:t>阳新滨江开发试验区循环经济工业园</w:t>
            </w:r>
            <w:r>
              <w:rPr>
                <w:rFonts w:ascii="宋体" w:hAnsi="宋体" w:hint="eastAsia"/>
                <w:szCs w:val="21"/>
              </w:rPr>
              <w:t>（也称</w:t>
            </w:r>
            <w:proofErr w:type="gramStart"/>
            <w:r>
              <w:rPr>
                <w:rFonts w:ascii="宋体" w:hAnsi="宋体"/>
                <w:szCs w:val="21"/>
              </w:rPr>
              <w:t>阳新</w:t>
            </w:r>
            <w:r>
              <w:rPr>
                <w:rFonts w:ascii="宋体" w:hAnsi="宋体" w:hint="eastAsia"/>
                <w:szCs w:val="21"/>
              </w:rPr>
              <w:t>县富池镇</w:t>
            </w:r>
            <w:proofErr w:type="gramEnd"/>
            <w:r>
              <w:rPr>
                <w:rFonts w:ascii="宋体" w:hAnsi="宋体"/>
                <w:szCs w:val="21"/>
              </w:rPr>
              <w:t>循环经济</w:t>
            </w:r>
            <w:r>
              <w:rPr>
                <w:rFonts w:ascii="宋体" w:hAnsi="宋体" w:hint="eastAsia"/>
                <w:szCs w:val="21"/>
              </w:rPr>
              <w:t>产业</w:t>
            </w:r>
            <w:r>
              <w:rPr>
                <w:rFonts w:ascii="宋体" w:hAnsi="宋体"/>
                <w:szCs w:val="21"/>
              </w:rPr>
              <w:t>园</w:t>
            </w:r>
            <w:r>
              <w:rPr>
                <w:rFonts w:ascii="宋体" w:hAnsi="宋体" w:hint="eastAsia"/>
                <w:szCs w:val="21"/>
              </w:rPr>
              <w:t>）新建2万吨</w:t>
            </w:r>
            <w:r>
              <w:rPr>
                <w:rFonts w:hint="eastAsia"/>
                <w:szCs w:val="21"/>
              </w:rPr>
              <w:t>/</w:t>
            </w:r>
            <w:r>
              <w:rPr>
                <w:rFonts w:ascii="宋体" w:hAnsi="宋体" w:hint="eastAsia"/>
                <w:szCs w:val="21"/>
              </w:rPr>
              <w:t>年废</w:t>
            </w:r>
            <w:r>
              <w:rPr>
                <w:rFonts w:hint="eastAsia"/>
                <w:szCs w:val="21"/>
              </w:rPr>
              <w:t>PCB</w:t>
            </w:r>
            <w:r>
              <w:rPr>
                <w:rFonts w:ascii="宋体" w:hAnsi="宋体" w:hint="eastAsia"/>
                <w:szCs w:val="21"/>
              </w:rPr>
              <w:t>、</w:t>
            </w:r>
            <w:r>
              <w:rPr>
                <w:rFonts w:hint="eastAsia"/>
                <w:szCs w:val="21"/>
              </w:rPr>
              <w:t>1</w:t>
            </w:r>
            <w:r>
              <w:rPr>
                <w:rFonts w:ascii="宋体" w:hAnsi="宋体" w:hint="eastAsia"/>
                <w:szCs w:val="21"/>
              </w:rPr>
              <w:t>万吨</w:t>
            </w:r>
            <w:r>
              <w:rPr>
                <w:rFonts w:hint="eastAsia"/>
                <w:szCs w:val="21"/>
              </w:rPr>
              <w:t>/</w:t>
            </w:r>
            <w:r>
              <w:rPr>
                <w:rFonts w:ascii="宋体" w:hAnsi="宋体" w:hint="eastAsia"/>
                <w:szCs w:val="21"/>
              </w:rPr>
              <w:t>年</w:t>
            </w:r>
            <w:r>
              <w:rPr>
                <w:rFonts w:hint="eastAsia"/>
                <w:szCs w:val="21"/>
              </w:rPr>
              <w:t>PCB</w:t>
            </w:r>
            <w:r>
              <w:rPr>
                <w:rFonts w:ascii="宋体" w:hAnsi="宋体" w:hint="eastAsia"/>
                <w:szCs w:val="21"/>
              </w:rPr>
              <w:t>钻孔粉尘等处置利用及</w:t>
            </w:r>
            <w:r>
              <w:rPr>
                <w:rFonts w:hint="eastAsia"/>
                <w:szCs w:val="21"/>
              </w:rPr>
              <w:t>75</w:t>
            </w:r>
            <w:r>
              <w:rPr>
                <w:rFonts w:ascii="宋体" w:hAnsi="宋体" w:hint="eastAsia"/>
                <w:szCs w:val="21"/>
              </w:rPr>
              <w:t>万</w:t>
            </w:r>
            <w:r>
              <w:rPr>
                <w:rFonts w:hint="eastAsia"/>
                <w:szCs w:val="21"/>
              </w:rPr>
              <w:t>m</w:t>
            </w:r>
            <w:r>
              <w:rPr>
                <w:rFonts w:ascii="宋体" w:hAnsi="宋体" w:hint="eastAsia"/>
                <w:szCs w:val="21"/>
                <w:vertAlign w:val="superscript"/>
              </w:rPr>
              <w:t>2</w:t>
            </w:r>
            <w:r>
              <w:rPr>
                <w:rFonts w:ascii="宋体" w:hAnsi="宋体" w:hint="eastAsia"/>
                <w:szCs w:val="21"/>
              </w:rPr>
              <w:t>/a铺路材料建设项目。项目总投资一亿元，占地面积约</w:t>
            </w:r>
            <w:r>
              <w:rPr>
                <w:rFonts w:hint="eastAsia"/>
                <w:szCs w:val="21"/>
              </w:rPr>
              <w:t>50</w:t>
            </w:r>
            <w:r>
              <w:rPr>
                <w:rFonts w:ascii="宋体" w:hAnsi="宋体" w:hint="eastAsia"/>
                <w:szCs w:val="21"/>
              </w:rPr>
              <w:t>亩，项目主要建设内容包括：破碎分选车间及铺路</w:t>
            </w:r>
            <w:proofErr w:type="gramStart"/>
            <w:r>
              <w:rPr>
                <w:rFonts w:ascii="宋体" w:hAnsi="宋体" w:hint="eastAsia"/>
                <w:szCs w:val="21"/>
              </w:rPr>
              <w:t>块生产</w:t>
            </w:r>
            <w:proofErr w:type="gramEnd"/>
            <w:r>
              <w:rPr>
                <w:rFonts w:ascii="宋体" w:hAnsi="宋体" w:hint="eastAsia"/>
                <w:szCs w:val="21"/>
              </w:rPr>
              <w:t>车间、原料仓库、产品仓库、办公区、辅助用房等，同时配套相应环保设施。项目于破碎分选车间新建</w:t>
            </w:r>
            <w:r>
              <w:rPr>
                <w:rFonts w:hint="eastAsia"/>
                <w:szCs w:val="21"/>
              </w:rPr>
              <w:t>2</w:t>
            </w:r>
            <w:r>
              <w:rPr>
                <w:rFonts w:ascii="宋体" w:hAnsi="宋体" w:hint="eastAsia"/>
                <w:szCs w:val="21"/>
              </w:rPr>
              <w:t>条废电路板湿法</w:t>
            </w:r>
            <w:r>
              <w:rPr>
                <w:rFonts w:ascii="宋体" w:hAnsi="宋体"/>
                <w:szCs w:val="21"/>
              </w:rPr>
              <w:t>回收</w:t>
            </w:r>
            <w:r>
              <w:rPr>
                <w:rFonts w:ascii="宋体" w:hAnsi="宋体" w:hint="eastAsia"/>
                <w:szCs w:val="21"/>
              </w:rPr>
              <w:t>生产</w:t>
            </w:r>
            <w:r>
              <w:rPr>
                <w:rFonts w:ascii="宋体" w:hAnsi="宋体"/>
                <w:szCs w:val="21"/>
              </w:rPr>
              <w:t>线</w:t>
            </w:r>
            <w:r>
              <w:rPr>
                <w:rFonts w:ascii="宋体" w:hAnsi="宋体" w:hint="eastAsia"/>
                <w:szCs w:val="21"/>
              </w:rPr>
              <w:t>，于铺路</w:t>
            </w:r>
            <w:proofErr w:type="gramStart"/>
            <w:r>
              <w:rPr>
                <w:rFonts w:ascii="宋体" w:hAnsi="宋体" w:hint="eastAsia"/>
                <w:szCs w:val="21"/>
              </w:rPr>
              <w:t>块生产</w:t>
            </w:r>
            <w:proofErr w:type="gramEnd"/>
            <w:r>
              <w:rPr>
                <w:rFonts w:ascii="宋体" w:hAnsi="宋体" w:hint="eastAsia"/>
                <w:szCs w:val="21"/>
              </w:rPr>
              <w:t>车间新建1条铺路块生产</w:t>
            </w:r>
            <w:r>
              <w:rPr>
                <w:rFonts w:ascii="宋体" w:hAnsi="宋体"/>
                <w:szCs w:val="21"/>
              </w:rPr>
              <w:t>线</w:t>
            </w:r>
            <w:r>
              <w:rPr>
                <w:rFonts w:ascii="宋体" w:hAnsi="宋体" w:hint="eastAsia"/>
                <w:szCs w:val="21"/>
              </w:rPr>
              <w:t>，本项目全部建设完成后，可形成年综合处置并利用2万吨</w:t>
            </w:r>
            <w:r>
              <w:rPr>
                <w:rFonts w:hint="eastAsia"/>
                <w:szCs w:val="21"/>
              </w:rPr>
              <w:t>/</w:t>
            </w:r>
            <w:r>
              <w:rPr>
                <w:rFonts w:ascii="宋体" w:hAnsi="宋体" w:hint="eastAsia"/>
                <w:szCs w:val="21"/>
              </w:rPr>
              <w:t>年废</w:t>
            </w:r>
            <w:r>
              <w:rPr>
                <w:rFonts w:hint="eastAsia"/>
                <w:szCs w:val="21"/>
              </w:rPr>
              <w:t>PCB</w:t>
            </w:r>
            <w:r>
              <w:rPr>
                <w:rFonts w:ascii="宋体" w:hAnsi="宋体" w:hint="eastAsia"/>
                <w:szCs w:val="21"/>
              </w:rPr>
              <w:t>、</w:t>
            </w:r>
            <w:r>
              <w:rPr>
                <w:rFonts w:hint="eastAsia"/>
                <w:szCs w:val="21"/>
              </w:rPr>
              <w:t>1</w:t>
            </w:r>
            <w:r>
              <w:rPr>
                <w:rFonts w:ascii="宋体" w:hAnsi="宋体" w:hint="eastAsia"/>
                <w:szCs w:val="21"/>
              </w:rPr>
              <w:t>万吨</w:t>
            </w:r>
            <w:r>
              <w:rPr>
                <w:rFonts w:hint="eastAsia"/>
                <w:szCs w:val="21"/>
              </w:rPr>
              <w:t>/</w:t>
            </w:r>
            <w:r>
              <w:rPr>
                <w:rFonts w:ascii="宋体" w:hAnsi="宋体" w:hint="eastAsia"/>
                <w:szCs w:val="21"/>
              </w:rPr>
              <w:t>年</w:t>
            </w:r>
            <w:r>
              <w:rPr>
                <w:rFonts w:hint="eastAsia"/>
                <w:szCs w:val="21"/>
              </w:rPr>
              <w:t>PCB</w:t>
            </w:r>
            <w:r>
              <w:rPr>
                <w:rFonts w:ascii="宋体" w:hAnsi="宋体" w:hint="eastAsia"/>
                <w:szCs w:val="21"/>
              </w:rPr>
              <w:t>钻孔粉尘的生产能力，并年产</w:t>
            </w:r>
            <w:r>
              <w:rPr>
                <w:rFonts w:hint="eastAsia"/>
                <w:szCs w:val="21"/>
              </w:rPr>
              <w:t>75</w:t>
            </w:r>
            <w:r>
              <w:rPr>
                <w:rFonts w:ascii="宋体" w:hAnsi="宋体" w:hint="eastAsia"/>
                <w:szCs w:val="21"/>
              </w:rPr>
              <w:t>万</w:t>
            </w:r>
            <w:r>
              <w:rPr>
                <w:rFonts w:hint="eastAsia"/>
                <w:szCs w:val="21"/>
              </w:rPr>
              <w:t>m</w:t>
            </w:r>
            <w:r>
              <w:rPr>
                <w:rFonts w:ascii="宋体" w:hAnsi="宋体" w:hint="eastAsia"/>
                <w:szCs w:val="21"/>
                <w:vertAlign w:val="superscript"/>
              </w:rPr>
              <w:t>2</w:t>
            </w:r>
            <w:r>
              <w:rPr>
                <w:rFonts w:ascii="宋体" w:hAnsi="宋体" w:hint="eastAsia"/>
                <w:szCs w:val="21"/>
              </w:rPr>
              <w:t>铺路块（其中利用自产的树脂粉15000吨，处置其他废线路板处置企业产生的废树脂粉</w:t>
            </w:r>
            <w:r>
              <w:rPr>
                <w:rFonts w:hint="eastAsia"/>
                <w:szCs w:val="21"/>
              </w:rPr>
              <w:t>12000</w:t>
            </w:r>
            <w:r>
              <w:rPr>
                <w:rFonts w:ascii="宋体" w:hAnsi="宋体" w:hint="eastAsia"/>
                <w:szCs w:val="21"/>
              </w:rPr>
              <w:t>吨），企业正常达产后回收铜屑</w:t>
            </w:r>
            <w:r>
              <w:rPr>
                <w:rFonts w:hint="eastAsia"/>
                <w:szCs w:val="21"/>
              </w:rPr>
              <w:t>15000</w:t>
            </w:r>
            <w:r>
              <w:rPr>
                <w:rFonts w:ascii="宋体" w:hAnsi="宋体"/>
                <w:szCs w:val="21"/>
              </w:rPr>
              <w:t>吨</w:t>
            </w:r>
            <w:r>
              <w:rPr>
                <w:szCs w:val="21"/>
              </w:rPr>
              <w:t>/</w:t>
            </w:r>
            <w:r>
              <w:rPr>
                <w:rFonts w:ascii="宋体" w:hAnsi="宋体"/>
                <w:szCs w:val="21"/>
              </w:rPr>
              <w:t>年</w:t>
            </w:r>
            <w:r>
              <w:rPr>
                <w:rFonts w:ascii="宋体" w:hAnsi="宋体" w:hint="eastAsia"/>
                <w:szCs w:val="21"/>
              </w:rPr>
              <w:t>（含铜率大于75%）。</w:t>
            </w:r>
          </w:p>
          <w:p w:rsidR="000C317D" w:rsidRDefault="009F078F">
            <w:pPr>
              <w:ind w:firstLineChars="200" w:firstLine="420"/>
              <w:rPr>
                <w:rFonts w:ascii="宋体" w:hAnsi="宋体"/>
                <w:szCs w:val="21"/>
              </w:rPr>
            </w:pPr>
            <w:r>
              <w:rPr>
                <w:rFonts w:ascii="宋体" w:hAnsi="宋体" w:hint="eastAsia"/>
                <w:szCs w:val="21"/>
              </w:rPr>
              <w:t>项目</w:t>
            </w:r>
            <w:r>
              <w:rPr>
                <w:rFonts w:ascii="宋体" w:hAnsi="宋体"/>
                <w:szCs w:val="21"/>
              </w:rPr>
              <w:t>运营期环境影响</w:t>
            </w:r>
            <w:r>
              <w:rPr>
                <w:rFonts w:ascii="宋体" w:hAnsi="宋体" w:hint="eastAsia"/>
                <w:szCs w:val="21"/>
              </w:rPr>
              <w:t>主要为大气污染、水污染、噪声污染及固废污染，</w:t>
            </w:r>
            <w:r>
              <w:rPr>
                <w:rFonts w:ascii="宋体" w:hAnsi="宋体"/>
                <w:szCs w:val="21"/>
              </w:rPr>
              <w:t>污染防治措施有：</w:t>
            </w:r>
          </w:p>
          <w:p w:rsidR="000C317D" w:rsidRDefault="009F078F">
            <w:pPr>
              <w:ind w:firstLineChars="200" w:firstLine="420"/>
              <w:rPr>
                <w:rFonts w:ascii="宋体" w:hAnsi="宋体"/>
                <w:szCs w:val="21"/>
              </w:rPr>
            </w:pPr>
            <w:r>
              <w:rPr>
                <w:rFonts w:ascii="宋体" w:hAnsi="宋体"/>
                <w:szCs w:val="21"/>
              </w:rPr>
              <w:t>（</w:t>
            </w:r>
            <w:r>
              <w:rPr>
                <w:szCs w:val="21"/>
              </w:rPr>
              <w:t>1</w:t>
            </w:r>
            <w:r>
              <w:rPr>
                <w:rFonts w:ascii="宋体" w:hAnsi="宋体"/>
                <w:szCs w:val="21"/>
              </w:rPr>
              <w:t>）废</w:t>
            </w:r>
            <w:r>
              <w:rPr>
                <w:rFonts w:ascii="宋体" w:hAnsi="宋体" w:hint="eastAsia"/>
                <w:szCs w:val="21"/>
              </w:rPr>
              <w:t>气：项目破碎分选车间破碎工序及铺路</w:t>
            </w:r>
            <w:proofErr w:type="gramStart"/>
            <w:r>
              <w:rPr>
                <w:rFonts w:ascii="宋体" w:hAnsi="宋体" w:hint="eastAsia"/>
                <w:szCs w:val="21"/>
              </w:rPr>
              <w:t>块生产</w:t>
            </w:r>
            <w:proofErr w:type="gramEnd"/>
            <w:r>
              <w:rPr>
                <w:rFonts w:ascii="宋体" w:hAnsi="宋体" w:hint="eastAsia"/>
                <w:szCs w:val="21"/>
              </w:rPr>
              <w:t>车间物料搅拌工序会产生粉尘（</w:t>
            </w:r>
            <w:r>
              <w:rPr>
                <w:rFonts w:ascii="宋体" w:hAnsi="宋体"/>
                <w:szCs w:val="21"/>
              </w:rPr>
              <w:t>颗粒物</w:t>
            </w:r>
            <w:r>
              <w:rPr>
                <w:rFonts w:ascii="宋体" w:hAnsi="宋体" w:hint="eastAsia"/>
                <w:szCs w:val="21"/>
              </w:rPr>
              <w:t>），项目各车间均进行全封闭，一、二级破碎设备也均采用封闭式破碎方式，一级破碎（</w:t>
            </w:r>
            <w:proofErr w:type="gramStart"/>
            <w:r>
              <w:rPr>
                <w:rFonts w:ascii="宋体" w:hAnsi="宋体" w:hint="eastAsia"/>
                <w:szCs w:val="21"/>
              </w:rPr>
              <w:t>铰切破碎</w:t>
            </w:r>
            <w:proofErr w:type="gramEnd"/>
            <w:r>
              <w:rPr>
                <w:rFonts w:ascii="宋体" w:hAnsi="宋体" w:hint="eastAsia"/>
                <w:szCs w:val="21"/>
              </w:rPr>
              <w:t>）设备在</w:t>
            </w:r>
            <w:proofErr w:type="gramStart"/>
            <w:r>
              <w:rPr>
                <w:rFonts w:ascii="宋体" w:hAnsi="宋体" w:hint="eastAsia"/>
                <w:szCs w:val="21"/>
              </w:rPr>
              <w:t>投料口</w:t>
            </w:r>
            <w:proofErr w:type="gramEnd"/>
            <w:r>
              <w:rPr>
                <w:rFonts w:ascii="宋体" w:hAnsi="宋体" w:hint="eastAsia"/>
                <w:szCs w:val="21"/>
              </w:rPr>
              <w:t>设置集气罩+布袋除尘器对粉尘进行收集及处理，处理后尾气经</w:t>
            </w:r>
            <w:r>
              <w:rPr>
                <w:rFonts w:hint="eastAsia"/>
                <w:szCs w:val="21"/>
              </w:rPr>
              <w:t>15</w:t>
            </w:r>
            <w:r>
              <w:rPr>
                <w:rFonts w:ascii="宋体" w:hAnsi="宋体" w:hint="eastAsia"/>
                <w:szCs w:val="21"/>
              </w:rPr>
              <w:t>米排气筒（</w:t>
            </w:r>
            <w:r>
              <w:rPr>
                <w:rFonts w:hint="eastAsia"/>
                <w:szCs w:val="21"/>
              </w:rPr>
              <w:t>1#</w:t>
            </w:r>
            <w:r>
              <w:rPr>
                <w:rFonts w:ascii="宋体" w:hAnsi="宋体" w:hint="eastAsia"/>
                <w:szCs w:val="21"/>
              </w:rPr>
              <w:t>排气筒）高空达标排放；二级破碎时采取加水湿式搅拌及破碎方式，其粉尘产生量极少可忽略不计；铺路</w:t>
            </w:r>
            <w:proofErr w:type="gramStart"/>
            <w:r>
              <w:rPr>
                <w:rFonts w:ascii="宋体" w:hAnsi="宋体" w:hint="eastAsia"/>
                <w:szCs w:val="21"/>
              </w:rPr>
              <w:t>块生产</w:t>
            </w:r>
            <w:proofErr w:type="gramEnd"/>
            <w:r>
              <w:rPr>
                <w:rFonts w:ascii="宋体" w:hAnsi="宋体" w:hint="eastAsia"/>
                <w:szCs w:val="21"/>
              </w:rPr>
              <w:t>车间物料搅拌工序在物料加注进入搅拌机时会有较多的粉尘产生，项目采用全封闭式搅拌设备，并在加注</w:t>
            </w:r>
            <w:proofErr w:type="gramStart"/>
            <w:r>
              <w:rPr>
                <w:rFonts w:ascii="宋体" w:hAnsi="宋体" w:hint="eastAsia"/>
                <w:szCs w:val="21"/>
              </w:rPr>
              <w:t>物料口</w:t>
            </w:r>
            <w:proofErr w:type="gramEnd"/>
            <w:r>
              <w:rPr>
                <w:rFonts w:ascii="宋体" w:hAnsi="宋体" w:hint="eastAsia"/>
                <w:szCs w:val="21"/>
              </w:rPr>
              <w:t>上方设置集气罩</w:t>
            </w:r>
            <w:r>
              <w:rPr>
                <w:rFonts w:hint="eastAsia"/>
                <w:szCs w:val="21"/>
              </w:rPr>
              <w:t>+</w:t>
            </w:r>
            <w:r>
              <w:rPr>
                <w:rFonts w:ascii="宋体" w:hAnsi="宋体" w:hint="eastAsia"/>
                <w:szCs w:val="21"/>
              </w:rPr>
              <w:t>布袋除尘器对投料粉尘进行收集及处理，处理后尾气经</w:t>
            </w:r>
            <w:r>
              <w:rPr>
                <w:rFonts w:hint="eastAsia"/>
                <w:szCs w:val="21"/>
              </w:rPr>
              <w:t>15</w:t>
            </w:r>
            <w:r>
              <w:rPr>
                <w:rFonts w:ascii="宋体" w:hAnsi="宋体" w:hint="eastAsia"/>
                <w:szCs w:val="21"/>
              </w:rPr>
              <w:t>米排气筒（</w:t>
            </w:r>
            <w:r>
              <w:rPr>
                <w:rFonts w:hint="eastAsia"/>
                <w:szCs w:val="21"/>
              </w:rPr>
              <w:t>2#</w:t>
            </w:r>
            <w:r>
              <w:rPr>
                <w:rFonts w:ascii="宋体" w:hAnsi="宋体" w:hint="eastAsia"/>
                <w:szCs w:val="21"/>
              </w:rPr>
              <w:t>排气筒）高空达标排放。同时，</w:t>
            </w:r>
            <w:r>
              <w:rPr>
                <w:rFonts w:ascii="宋体" w:hAnsi="宋体"/>
                <w:szCs w:val="21"/>
              </w:rPr>
              <w:t>根据计算结果本项目</w:t>
            </w:r>
            <w:r>
              <w:rPr>
                <w:rFonts w:ascii="宋体" w:hAnsi="宋体" w:hint="eastAsia"/>
                <w:szCs w:val="21"/>
              </w:rPr>
              <w:t>破碎分选车间及铺路</w:t>
            </w:r>
            <w:proofErr w:type="gramStart"/>
            <w:r>
              <w:rPr>
                <w:rFonts w:ascii="宋体" w:hAnsi="宋体" w:hint="eastAsia"/>
                <w:szCs w:val="21"/>
              </w:rPr>
              <w:t>块生产</w:t>
            </w:r>
            <w:proofErr w:type="gramEnd"/>
            <w:r>
              <w:rPr>
                <w:rFonts w:ascii="宋体" w:hAnsi="宋体" w:hint="eastAsia"/>
                <w:szCs w:val="21"/>
              </w:rPr>
              <w:t>车间均</w:t>
            </w:r>
            <w:r>
              <w:rPr>
                <w:rFonts w:ascii="宋体" w:hAnsi="宋体"/>
                <w:szCs w:val="21"/>
              </w:rPr>
              <w:t>设置</w:t>
            </w:r>
            <w:r>
              <w:rPr>
                <w:rFonts w:ascii="宋体" w:hAnsi="宋体" w:hint="eastAsia"/>
                <w:szCs w:val="21"/>
              </w:rPr>
              <w:t>50</w:t>
            </w:r>
            <w:r>
              <w:rPr>
                <w:szCs w:val="21"/>
              </w:rPr>
              <w:t>m</w:t>
            </w:r>
            <w:r>
              <w:rPr>
                <w:rFonts w:ascii="宋体" w:hAnsi="宋体"/>
                <w:szCs w:val="21"/>
              </w:rPr>
              <w:t>卫生防护距离</w:t>
            </w:r>
            <w:r>
              <w:rPr>
                <w:rFonts w:ascii="宋体" w:hAnsi="宋体" w:hint="eastAsia"/>
                <w:szCs w:val="21"/>
              </w:rPr>
              <w:t>，在</w:t>
            </w:r>
            <w:proofErr w:type="gramStart"/>
            <w:r>
              <w:rPr>
                <w:rFonts w:ascii="宋体" w:hAnsi="宋体" w:hint="eastAsia"/>
                <w:szCs w:val="21"/>
              </w:rPr>
              <w:t>该</w:t>
            </w:r>
            <w:r>
              <w:rPr>
                <w:rFonts w:ascii="宋体" w:hAnsi="宋体"/>
                <w:szCs w:val="21"/>
              </w:rPr>
              <w:t>卫生</w:t>
            </w:r>
            <w:proofErr w:type="gramEnd"/>
            <w:r>
              <w:rPr>
                <w:rFonts w:ascii="宋体" w:hAnsi="宋体"/>
                <w:szCs w:val="21"/>
              </w:rPr>
              <w:t>防护距离</w:t>
            </w:r>
            <w:r>
              <w:rPr>
                <w:rFonts w:ascii="宋体" w:hAnsi="宋体" w:hint="eastAsia"/>
                <w:szCs w:val="21"/>
              </w:rPr>
              <w:t>内无居民点等敏感环境保护目标</w:t>
            </w:r>
            <w:r>
              <w:rPr>
                <w:rFonts w:ascii="宋体" w:hAnsi="宋体"/>
                <w:szCs w:val="21"/>
              </w:rPr>
              <w:t>。</w:t>
            </w:r>
          </w:p>
          <w:p w:rsidR="000C317D" w:rsidRDefault="009F078F">
            <w:pPr>
              <w:ind w:firstLineChars="200" w:firstLine="420"/>
              <w:rPr>
                <w:szCs w:val="21"/>
              </w:rPr>
            </w:pPr>
            <w:r>
              <w:rPr>
                <w:rFonts w:ascii="宋体" w:hAnsi="宋体"/>
                <w:szCs w:val="21"/>
              </w:rPr>
              <w:t>（</w:t>
            </w:r>
            <w:r>
              <w:rPr>
                <w:szCs w:val="21"/>
              </w:rPr>
              <w:t>2</w:t>
            </w:r>
            <w:r>
              <w:rPr>
                <w:rFonts w:ascii="宋体" w:hAnsi="宋体"/>
                <w:szCs w:val="21"/>
              </w:rPr>
              <w:t>）废水</w:t>
            </w:r>
            <w:r>
              <w:rPr>
                <w:rFonts w:ascii="宋体" w:hAnsi="宋体" w:hint="eastAsia"/>
                <w:szCs w:val="21"/>
              </w:rPr>
              <w:t>：在正常生产工况下</w:t>
            </w:r>
            <w:r>
              <w:rPr>
                <w:rFonts w:ascii="宋体" w:hAnsi="宋体"/>
                <w:szCs w:val="21"/>
              </w:rPr>
              <w:t>，</w:t>
            </w:r>
            <w:r>
              <w:rPr>
                <w:rFonts w:ascii="宋体" w:hAnsi="宋体" w:hint="eastAsia"/>
                <w:szCs w:val="21"/>
              </w:rPr>
              <w:t>本项目外排废水仅为生活污水。项目破碎分选</w:t>
            </w:r>
            <w:proofErr w:type="gramStart"/>
            <w:r>
              <w:rPr>
                <w:rFonts w:ascii="宋体" w:hAnsi="宋体" w:hint="eastAsia"/>
                <w:szCs w:val="21"/>
              </w:rPr>
              <w:t>车间矿选摇床</w:t>
            </w:r>
            <w:proofErr w:type="gramEnd"/>
            <w:r>
              <w:rPr>
                <w:rFonts w:ascii="宋体" w:hAnsi="宋体" w:hint="eastAsia"/>
                <w:szCs w:val="21"/>
              </w:rPr>
              <w:t>等处生产工艺用水储存在循环水池中，车间地面清洁废水经隔油、沉淀处理后也排入该循环水池，除一部分工艺水用作铺路</w:t>
            </w:r>
            <w:proofErr w:type="gramStart"/>
            <w:r>
              <w:rPr>
                <w:rFonts w:ascii="宋体" w:hAnsi="宋体" w:hint="eastAsia"/>
                <w:szCs w:val="21"/>
              </w:rPr>
              <w:t>块生产</w:t>
            </w:r>
            <w:proofErr w:type="gramEnd"/>
            <w:r>
              <w:rPr>
                <w:rFonts w:ascii="宋体" w:hAnsi="宋体" w:hint="eastAsia"/>
                <w:szCs w:val="21"/>
              </w:rPr>
              <w:t>车间铺路块成型搅拌用水外，</w:t>
            </w:r>
            <w:proofErr w:type="gramStart"/>
            <w:r>
              <w:rPr>
                <w:rFonts w:ascii="宋体" w:hAnsi="宋体" w:hint="eastAsia"/>
                <w:szCs w:val="21"/>
              </w:rPr>
              <w:t>矿选摇床</w:t>
            </w:r>
            <w:proofErr w:type="gramEnd"/>
            <w:r>
              <w:rPr>
                <w:rFonts w:ascii="宋体" w:hAnsi="宋体" w:hint="eastAsia"/>
                <w:szCs w:val="21"/>
              </w:rPr>
              <w:t>生产工艺用水均循环利用不外排；项目铺路</w:t>
            </w:r>
            <w:proofErr w:type="gramStart"/>
            <w:r>
              <w:rPr>
                <w:rFonts w:ascii="宋体" w:hAnsi="宋体" w:hint="eastAsia"/>
                <w:szCs w:val="21"/>
              </w:rPr>
              <w:t>块生产</w:t>
            </w:r>
            <w:proofErr w:type="gramEnd"/>
            <w:r>
              <w:rPr>
                <w:rFonts w:ascii="宋体" w:hAnsi="宋体" w:hint="eastAsia"/>
                <w:szCs w:val="21"/>
              </w:rPr>
              <w:t>车间的设备、地面冲洗水经沉淀池沉淀后也全部回用于铺路块成型搅拌工序，不外排。项目职工</w:t>
            </w:r>
            <w:r>
              <w:rPr>
                <w:rFonts w:ascii="宋体" w:hAnsi="宋体"/>
                <w:szCs w:val="21"/>
              </w:rPr>
              <w:t>生活</w:t>
            </w:r>
            <w:r>
              <w:rPr>
                <w:rFonts w:ascii="宋体" w:hAnsi="宋体" w:hint="eastAsia"/>
                <w:szCs w:val="21"/>
              </w:rPr>
              <w:t>、工作产生一定量的生活</w:t>
            </w:r>
            <w:r>
              <w:rPr>
                <w:rFonts w:ascii="宋体" w:hAnsi="宋体"/>
                <w:szCs w:val="21"/>
              </w:rPr>
              <w:t>污水</w:t>
            </w:r>
            <w:r>
              <w:rPr>
                <w:rFonts w:ascii="宋体" w:hAnsi="宋体" w:hint="eastAsia"/>
                <w:szCs w:val="21"/>
              </w:rPr>
              <w:t>，生活污水经厂区化粪池、隔油池（食堂废水先经隔油池处理再汇入化粪池）预处理后通过园区污水管网进入园区污水处理厂进行深度处理。</w:t>
            </w:r>
          </w:p>
          <w:p w:rsidR="000C317D" w:rsidRDefault="009F078F">
            <w:pPr>
              <w:ind w:firstLineChars="200" w:firstLine="420"/>
              <w:rPr>
                <w:szCs w:val="21"/>
              </w:rPr>
            </w:pPr>
            <w:r>
              <w:rPr>
                <w:rFonts w:ascii="宋体" w:hAnsi="宋体"/>
                <w:szCs w:val="21"/>
              </w:rPr>
              <w:t>（</w:t>
            </w:r>
            <w:r>
              <w:rPr>
                <w:szCs w:val="21"/>
              </w:rPr>
              <w:t>3</w:t>
            </w:r>
            <w:r>
              <w:rPr>
                <w:rFonts w:ascii="宋体" w:hAnsi="宋体"/>
                <w:szCs w:val="21"/>
              </w:rPr>
              <w:t>）噪声：本项目主要噪声源为</w:t>
            </w:r>
            <w:r>
              <w:rPr>
                <w:rFonts w:ascii="宋体" w:hAnsi="宋体" w:hint="eastAsia"/>
                <w:szCs w:val="21"/>
              </w:rPr>
              <w:t>破碎分选车间及铺路</w:t>
            </w:r>
            <w:proofErr w:type="gramStart"/>
            <w:r>
              <w:rPr>
                <w:rFonts w:ascii="宋体" w:hAnsi="宋体" w:hint="eastAsia"/>
                <w:szCs w:val="21"/>
              </w:rPr>
              <w:t>块生产</w:t>
            </w:r>
            <w:proofErr w:type="gramEnd"/>
            <w:r>
              <w:rPr>
                <w:rFonts w:ascii="宋体" w:hAnsi="宋体" w:hint="eastAsia"/>
                <w:szCs w:val="21"/>
              </w:rPr>
              <w:t>车间</w:t>
            </w:r>
            <w:r>
              <w:rPr>
                <w:rFonts w:ascii="宋体" w:hAnsi="宋体"/>
                <w:szCs w:val="21"/>
              </w:rPr>
              <w:t>的</w:t>
            </w:r>
            <w:r>
              <w:rPr>
                <w:rFonts w:ascii="宋体" w:hAnsi="宋体" w:hint="eastAsia"/>
                <w:szCs w:val="21"/>
              </w:rPr>
              <w:t>各类生产设备，以及各类生产废水循环利用和废气处理设施中的水泵、</w:t>
            </w:r>
            <w:r>
              <w:rPr>
                <w:rFonts w:ascii="宋体" w:hAnsi="宋体"/>
                <w:szCs w:val="21"/>
              </w:rPr>
              <w:t>风机等，</w:t>
            </w:r>
            <w:r>
              <w:rPr>
                <w:rFonts w:ascii="宋体" w:hAnsi="宋体" w:hint="eastAsia"/>
                <w:szCs w:val="21"/>
              </w:rPr>
              <w:t>项目</w:t>
            </w:r>
            <w:r>
              <w:rPr>
                <w:rFonts w:ascii="宋体" w:hAnsi="宋体"/>
                <w:szCs w:val="21"/>
              </w:rPr>
              <w:t>各设备噪声均采取有效的隔音</w:t>
            </w:r>
            <w:r>
              <w:rPr>
                <w:rFonts w:ascii="宋体" w:hAnsi="宋体" w:hint="eastAsia"/>
                <w:szCs w:val="21"/>
              </w:rPr>
              <w:t>、</w:t>
            </w:r>
            <w:r>
              <w:rPr>
                <w:rFonts w:ascii="宋体" w:hAnsi="宋体"/>
                <w:szCs w:val="21"/>
              </w:rPr>
              <w:t>消声措施，</w:t>
            </w:r>
            <w:r>
              <w:rPr>
                <w:rFonts w:ascii="宋体" w:hAnsi="宋体" w:hint="eastAsia"/>
                <w:szCs w:val="21"/>
              </w:rPr>
              <w:t>确保厂界噪声达标，同时项目厂区位于黄石市</w:t>
            </w:r>
            <w:proofErr w:type="gramStart"/>
            <w:r>
              <w:rPr>
                <w:rFonts w:ascii="宋体" w:hAnsi="宋体" w:hint="eastAsia"/>
                <w:szCs w:val="21"/>
              </w:rPr>
              <w:t>阳新县富池循环</w:t>
            </w:r>
            <w:proofErr w:type="gramEnd"/>
            <w:r>
              <w:rPr>
                <w:rFonts w:ascii="宋体" w:hAnsi="宋体" w:hint="eastAsia"/>
                <w:szCs w:val="21"/>
              </w:rPr>
              <w:t>经济园区内，厂界外无紧邻居民点，项目噪声</w:t>
            </w:r>
            <w:r>
              <w:rPr>
                <w:rFonts w:ascii="宋体" w:hAnsi="宋体"/>
                <w:szCs w:val="21"/>
              </w:rPr>
              <w:t>对外界的影响</w:t>
            </w:r>
            <w:r>
              <w:rPr>
                <w:rFonts w:ascii="宋体" w:hAnsi="宋体" w:hint="eastAsia"/>
                <w:szCs w:val="21"/>
              </w:rPr>
              <w:t>较</w:t>
            </w:r>
            <w:r>
              <w:rPr>
                <w:rFonts w:ascii="宋体" w:hAnsi="宋体"/>
                <w:szCs w:val="21"/>
              </w:rPr>
              <w:t>小。</w:t>
            </w:r>
          </w:p>
          <w:p w:rsidR="000C317D" w:rsidRDefault="009F078F">
            <w:pPr>
              <w:ind w:firstLineChars="200" w:firstLine="420"/>
              <w:rPr>
                <w:szCs w:val="21"/>
              </w:rPr>
            </w:pPr>
            <w:r>
              <w:rPr>
                <w:rFonts w:ascii="宋体" w:hAnsi="宋体"/>
                <w:szCs w:val="21"/>
              </w:rPr>
              <w:t>（</w:t>
            </w:r>
            <w:r>
              <w:rPr>
                <w:szCs w:val="21"/>
              </w:rPr>
              <w:t>4</w:t>
            </w:r>
            <w:r>
              <w:rPr>
                <w:rFonts w:ascii="宋体" w:hAnsi="宋体"/>
                <w:szCs w:val="21"/>
              </w:rPr>
              <w:t>）固废：本项目</w:t>
            </w:r>
            <w:r>
              <w:rPr>
                <w:rFonts w:ascii="宋体" w:hAnsi="宋体" w:hint="eastAsia"/>
                <w:szCs w:val="21"/>
              </w:rPr>
              <w:t>生产</w:t>
            </w:r>
            <w:r>
              <w:rPr>
                <w:rFonts w:ascii="宋体" w:hAnsi="宋体"/>
                <w:szCs w:val="21"/>
              </w:rPr>
              <w:t>固体废物包括</w:t>
            </w:r>
            <w:r>
              <w:rPr>
                <w:rFonts w:ascii="宋体" w:hAnsi="宋体" w:hint="eastAsia"/>
                <w:szCs w:val="21"/>
              </w:rPr>
              <w:t>除尘器收集粉尘、车间地面冲洗（清洁）废水隔油池、沉淀池</w:t>
            </w:r>
            <w:proofErr w:type="gramStart"/>
            <w:r>
              <w:rPr>
                <w:rFonts w:ascii="宋体" w:hAnsi="宋体" w:hint="eastAsia"/>
                <w:szCs w:val="21"/>
              </w:rPr>
              <w:t>及矿选</w:t>
            </w:r>
            <w:proofErr w:type="gramEnd"/>
            <w:r>
              <w:rPr>
                <w:rFonts w:ascii="宋体" w:hAnsi="宋体" w:hint="eastAsia"/>
                <w:szCs w:val="21"/>
              </w:rPr>
              <w:t>摇床循环水池中的浮渣及沉淀污泥（</w:t>
            </w:r>
            <w:proofErr w:type="gramStart"/>
            <w:r>
              <w:rPr>
                <w:rFonts w:ascii="宋体" w:hAnsi="宋体" w:hint="eastAsia"/>
                <w:szCs w:val="21"/>
              </w:rPr>
              <w:t>含废树</w:t>
            </w:r>
            <w:proofErr w:type="gramEnd"/>
            <w:r>
              <w:rPr>
                <w:rFonts w:ascii="宋体" w:hAnsi="宋体" w:hint="eastAsia"/>
                <w:szCs w:val="21"/>
              </w:rPr>
              <w:t>脂粉）、原料废包装袋、</w:t>
            </w:r>
            <w:r>
              <w:rPr>
                <w:rFonts w:ascii="宋体" w:hAnsi="宋体"/>
                <w:szCs w:val="21"/>
              </w:rPr>
              <w:t>废</w:t>
            </w:r>
            <w:r>
              <w:rPr>
                <w:rFonts w:ascii="宋体" w:hAnsi="宋体" w:hint="eastAsia"/>
                <w:szCs w:val="21"/>
              </w:rPr>
              <w:t>机</w:t>
            </w:r>
            <w:r>
              <w:rPr>
                <w:rFonts w:ascii="宋体" w:hAnsi="宋体"/>
                <w:szCs w:val="21"/>
              </w:rPr>
              <w:t>油</w:t>
            </w:r>
            <w:r>
              <w:rPr>
                <w:rFonts w:ascii="宋体" w:hAnsi="宋体" w:hint="eastAsia"/>
                <w:szCs w:val="21"/>
              </w:rPr>
              <w:t>、不合格砖块及生活垃圾</w:t>
            </w:r>
            <w:r>
              <w:rPr>
                <w:rFonts w:ascii="宋体" w:hAnsi="宋体"/>
                <w:szCs w:val="21"/>
              </w:rPr>
              <w:t>等，其中</w:t>
            </w:r>
            <w:r>
              <w:rPr>
                <w:rFonts w:ascii="宋体" w:hAnsi="宋体" w:hint="eastAsia"/>
                <w:szCs w:val="21"/>
              </w:rPr>
              <w:t>不合格砖块等</w:t>
            </w:r>
            <w:r>
              <w:rPr>
                <w:rFonts w:ascii="宋体" w:hAnsi="宋体"/>
                <w:szCs w:val="21"/>
              </w:rPr>
              <w:t>一般</w:t>
            </w:r>
            <w:r>
              <w:rPr>
                <w:rFonts w:ascii="宋体" w:hAnsi="宋体" w:hint="eastAsia"/>
                <w:szCs w:val="21"/>
              </w:rPr>
              <w:t>性</w:t>
            </w:r>
            <w:r>
              <w:rPr>
                <w:rFonts w:ascii="宋体" w:hAnsi="宋体"/>
                <w:szCs w:val="21"/>
              </w:rPr>
              <w:t>固体废物的贮存、处理执行《一般工业固体废物贮存、处置场污染控制标准》（</w:t>
            </w:r>
            <w:r>
              <w:rPr>
                <w:szCs w:val="21"/>
              </w:rPr>
              <w:t>GB13099-2001</w:t>
            </w:r>
            <w:r>
              <w:rPr>
                <w:rFonts w:ascii="宋体" w:hAnsi="宋体"/>
                <w:szCs w:val="21"/>
              </w:rPr>
              <w:t>）（</w:t>
            </w:r>
            <w:r>
              <w:rPr>
                <w:szCs w:val="21"/>
              </w:rPr>
              <w:t>2013</w:t>
            </w:r>
            <w:r>
              <w:rPr>
                <w:rFonts w:ascii="宋体" w:hAnsi="宋体"/>
                <w:szCs w:val="21"/>
              </w:rPr>
              <w:t>年修正）</w:t>
            </w:r>
            <w:r>
              <w:rPr>
                <w:rFonts w:ascii="宋体" w:hAnsi="宋体" w:hint="eastAsia"/>
                <w:szCs w:val="21"/>
              </w:rPr>
              <w:t>相关要求</w:t>
            </w:r>
            <w:r>
              <w:rPr>
                <w:rFonts w:ascii="宋体" w:hAnsi="宋体"/>
                <w:szCs w:val="21"/>
              </w:rPr>
              <w:t>，进行分类处理</w:t>
            </w:r>
            <w:r>
              <w:rPr>
                <w:rFonts w:ascii="宋体" w:hAnsi="宋体" w:hint="eastAsia"/>
                <w:szCs w:val="21"/>
              </w:rPr>
              <w:t>与</w:t>
            </w:r>
            <w:r>
              <w:rPr>
                <w:rFonts w:ascii="宋体" w:hAnsi="宋体"/>
                <w:szCs w:val="21"/>
              </w:rPr>
              <w:t>处治；</w:t>
            </w:r>
            <w:r>
              <w:rPr>
                <w:rFonts w:ascii="宋体" w:hAnsi="宋体" w:hint="eastAsia"/>
                <w:szCs w:val="21"/>
              </w:rPr>
              <w:t>而除尘器收集的粉尘、车间清洁废水沉淀池</w:t>
            </w:r>
            <w:proofErr w:type="gramStart"/>
            <w:r>
              <w:rPr>
                <w:rFonts w:ascii="宋体" w:hAnsi="宋体" w:hint="eastAsia"/>
                <w:szCs w:val="21"/>
              </w:rPr>
              <w:t>及矿选</w:t>
            </w:r>
            <w:proofErr w:type="gramEnd"/>
            <w:r>
              <w:rPr>
                <w:rFonts w:ascii="宋体" w:hAnsi="宋体" w:hint="eastAsia"/>
                <w:szCs w:val="21"/>
              </w:rPr>
              <w:t>摇床循环水池中的浮渣及沉淀污泥（</w:t>
            </w:r>
            <w:proofErr w:type="gramStart"/>
            <w:r>
              <w:rPr>
                <w:rFonts w:ascii="宋体" w:hAnsi="宋体" w:hint="eastAsia"/>
                <w:szCs w:val="21"/>
              </w:rPr>
              <w:t>含废树</w:t>
            </w:r>
            <w:proofErr w:type="gramEnd"/>
            <w:r>
              <w:rPr>
                <w:rFonts w:ascii="宋体" w:hAnsi="宋体" w:hint="eastAsia"/>
                <w:szCs w:val="21"/>
              </w:rPr>
              <w:t>脂粉）、原料废包装袋及</w:t>
            </w:r>
            <w:r>
              <w:rPr>
                <w:rFonts w:ascii="宋体" w:hAnsi="宋体"/>
                <w:szCs w:val="21"/>
              </w:rPr>
              <w:t>废</w:t>
            </w:r>
            <w:r>
              <w:rPr>
                <w:rFonts w:ascii="宋体" w:hAnsi="宋体" w:hint="eastAsia"/>
                <w:szCs w:val="21"/>
              </w:rPr>
              <w:t>机</w:t>
            </w:r>
            <w:r>
              <w:rPr>
                <w:rFonts w:ascii="宋体" w:hAnsi="宋体"/>
                <w:szCs w:val="21"/>
              </w:rPr>
              <w:t>油</w:t>
            </w:r>
            <w:r>
              <w:rPr>
                <w:rFonts w:ascii="宋体" w:hAnsi="宋体" w:hint="eastAsia"/>
                <w:szCs w:val="21"/>
              </w:rPr>
              <w:t>等</w:t>
            </w:r>
            <w:r>
              <w:rPr>
                <w:rFonts w:ascii="宋体" w:hAnsi="宋体"/>
                <w:szCs w:val="21"/>
              </w:rPr>
              <w:t>危险废物的贮存</w:t>
            </w:r>
            <w:r>
              <w:rPr>
                <w:rFonts w:ascii="宋体" w:hAnsi="宋体" w:hint="eastAsia"/>
                <w:szCs w:val="21"/>
              </w:rPr>
              <w:t>、</w:t>
            </w:r>
            <w:proofErr w:type="gramStart"/>
            <w:r>
              <w:rPr>
                <w:rFonts w:ascii="宋体" w:hAnsi="宋体"/>
                <w:szCs w:val="21"/>
              </w:rPr>
              <w:t>处</w:t>
            </w:r>
            <w:r>
              <w:rPr>
                <w:rFonts w:ascii="宋体" w:hAnsi="宋体" w:hint="eastAsia"/>
                <w:szCs w:val="21"/>
              </w:rPr>
              <w:t>置按</w:t>
            </w:r>
            <w:proofErr w:type="gramEnd"/>
            <w:r>
              <w:rPr>
                <w:rFonts w:ascii="宋体" w:hAnsi="宋体"/>
                <w:szCs w:val="21"/>
              </w:rPr>
              <w:t>《危险废物贮存污染控制标准》（</w:t>
            </w:r>
            <w:r>
              <w:rPr>
                <w:szCs w:val="21"/>
              </w:rPr>
              <w:t>GB13097-2001</w:t>
            </w:r>
            <w:r>
              <w:rPr>
                <w:rFonts w:ascii="宋体" w:hAnsi="宋体"/>
                <w:szCs w:val="21"/>
              </w:rPr>
              <w:t>）</w:t>
            </w:r>
            <w:r>
              <w:rPr>
                <w:rFonts w:ascii="宋体" w:hAnsi="宋体" w:hint="eastAsia"/>
                <w:szCs w:val="21"/>
              </w:rPr>
              <w:t>等相关要求执行，项目所有固体废物均按相关规定</w:t>
            </w:r>
            <w:r>
              <w:rPr>
                <w:rFonts w:ascii="宋体" w:hAnsi="宋体"/>
                <w:szCs w:val="21"/>
              </w:rPr>
              <w:t>进行分类收集</w:t>
            </w:r>
            <w:r>
              <w:rPr>
                <w:rFonts w:ascii="宋体" w:hAnsi="宋体" w:hint="eastAsia"/>
                <w:szCs w:val="21"/>
              </w:rPr>
              <w:t>、暂存、回收利用及</w:t>
            </w:r>
            <w:r>
              <w:rPr>
                <w:rFonts w:ascii="宋体" w:hAnsi="宋体"/>
                <w:szCs w:val="21"/>
              </w:rPr>
              <w:t>处置</w:t>
            </w:r>
            <w:r>
              <w:rPr>
                <w:rFonts w:ascii="宋体" w:hAnsi="宋体" w:hint="eastAsia"/>
                <w:szCs w:val="21"/>
              </w:rPr>
              <w:t>，</w:t>
            </w:r>
            <w:r>
              <w:rPr>
                <w:rFonts w:ascii="宋体" w:hAnsi="宋体"/>
                <w:szCs w:val="21"/>
              </w:rPr>
              <w:t>可实现固体废物零排放</w:t>
            </w:r>
            <w:r>
              <w:rPr>
                <w:rFonts w:ascii="宋体" w:hAnsi="宋体" w:hint="eastAsia"/>
                <w:szCs w:val="21"/>
              </w:rPr>
              <w:t>，</w:t>
            </w:r>
            <w:r>
              <w:rPr>
                <w:rFonts w:ascii="宋体" w:hAnsi="宋体"/>
                <w:szCs w:val="21"/>
              </w:rPr>
              <w:t>不会对</w:t>
            </w:r>
            <w:r>
              <w:rPr>
                <w:rFonts w:ascii="宋体" w:hAnsi="宋体" w:hint="eastAsia"/>
                <w:szCs w:val="21"/>
              </w:rPr>
              <w:t>周边</w:t>
            </w:r>
            <w:r>
              <w:rPr>
                <w:rFonts w:ascii="宋体" w:hAnsi="宋体"/>
                <w:szCs w:val="21"/>
              </w:rPr>
              <w:t>环境产生明显影响。</w:t>
            </w:r>
            <w:r>
              <w:rPr>
                <w:rFonts w:ascii="宋体" w:hAnsi="宋体" w:hint="eastAsia"/>
                <w:szCs w:val="21"/>
              </w:rPr>
              <w:t>同时</w:t>
            </w:r>
            <w:r>
              <w:rPr>
                <w:rFonts w:ascii="宋体" w:hAnsi="宋体"/>
                <w:szCs w:val="21"/>
              </w:rPr>
              <w:t>厂方根据《危险废物转移联单管理办法》要求，加强对危险废物</w:t>
            </w:r>
            <w:r>
              <w:rPr>
                <w:rFonts w:ascii="宋体" w:hAnsi="宋体" w:hint="eastAsia"/>
                <w:szCs w:val="21"/>
              </w:rPr>
              <w:t>的</w:t>
            </w:r>
            <w:r>
              <w:rPr>
                <w:rFonts w:ascii="宋体" w:hAnsi="宋体"/>
                <w:szCs w:val="21"/>
              </w:rPr>
              <w:t>管理，做好跟踪管理</w:t>
            </w:r>
            <w:r>
              <w:rPr>
                <w:rFonts w:ascii="宋体" w:hAnsi="宋体" w:hint="eastAsia"/>
                <w:szCs w:val="21"/>
              </w:rPr>
              <w:t>并</w:t>
            </w:r>
            <w:r>
              <w:rPr>
                <w:rFonts w:ascii="宋体" w:hAnsi="宋体"/>
                <w:szCs w:val="21"/>
              </w:rPr>
              <w:t>建立管理台帐。</w:t>
            </w:r>
          </w:p>
          <w:p w:rsidR="000C317D" w:rsidRDefault="009F078F">
            <w:pPr>
              <w:ind w:firstLineChars="200" w:firstLine="420"/>
              <w:rPr>
                <w:szCs w:val="21"/>
              </w:rPr>
            </w:pPr>
            <w:r>
              <w:rPr>
                <w:rFonts w:ascii="宋体" w:hAnsi="宋体" w:hint="eastAsia"/>
                <w:szCs w:val="21"/>
              </w:rPr>
              <w:lastRenderedPageBreak/>
              <w:t>本项目</w:t>
            </w:r>
            <w:r>
              <w:rPr>
                <w:rFonts w:ascii="宋体" w:hAnsi="宋体"/>
                <w:szCs w:val="21"/>
              </w:rPr>
              <w:t>在采取相应的污染防治措施后</w:t>
            </w:r>
            <w:r>
              <w:rPr>
                <w:rFonts w:ascii="宋体" w:hAnsi="宋体" w:hint="eastAsia"/>
                <w:szCs w:val="21"/>
              </w:rPr>
              <w:t>可</w:t>
            </w:r>
            <w:r>
              <w:rPr>
                <w:rFonts w:ascii="宋体" w:hAnsi="宋体"/>
                <w:szCs w:val="21"/>
              </w:rPr>
              <w:t>实现污染物达标排放，其环境影响可控制在周围环境可承受的范围之内。</w:t>
            </w:r>
          </w:p>
          <w:p w:rsidR="000C317D" w:rsidRDefault="009F078F">
            <w:pPr>
              <w:rPr>
                <w:szCs w:val="21"/>
              </w:rPr>
            </w:pPr>
            <w:r>
              <w:rPr>
                <w:rFonts w:ascii="宋体" w:hAnsi="宋体"/>
                <w:szCs w:val="21"/>
              </w:rPr>
              <w:t>现根据国家对建设项目的有关规定，征询有关公众对该项目建设的意见，谢谢您的合作！</w:t>
            </w:r>
          </w:p>
          <w:p w:rsidR="000C317D" w:rsidRDefault="000C317D">
            <w:pPr>
              <w:ind w:firstLineChars="200" w:firstLine="420"/>
              <w:rPr>
                <w:szCs w:val="21"/>
              </w:rPr>
            </w:pPr>
          </w:p>
          <w:p w:rsidR="000C317D" w:rsidRDefault="000C317D">
            <w:pPr>
              <w:ind w:firstLineChars="200" w:firstLine="420"/>
              <w:rPr>
                <w:szCs w:val="21"/>
              </w:rPr>
            </w:pPr>
          </w:p>
          <w:p w:rsidR="000C317D" w:rsidRDefault="000C317D">
            <w:pPr>
              <w:ind w:firstLineChars="200" w:firstLine="420"/>
              <w:rPr>
                <w:szCs w:val="21"/>
              </w:rPr>
            </w:pPr>
          </w:p>
          <w:p w:rsidR="000C317D" w:rsidRDefault="000C317D">
            <w:pPr>
              <w:ind w:firstLineChars="200" w:firstLine="420"/>
              <w:rPr>
                <w:szCs w:val="21"/>
              </w:rPr>
            </w:pPr>
          </w:p>
          <w:p w:rsidR="000C317D" w:rsidRDefault="000C317D">
            <w:pPr>
              <w:ind w:firstLineChars="200" w:firstLine="420"/>
              <w:rPr>
                <w:szCs w:val="21"/>
              </w:rPr>
            </w:pPr>
          </w:p>
          <w:p w:rsidR="000C317D" w:rsidRDefault="000C317D">
            <w:pPr>
              <w:ind w:firstLineChars="200" w:firstLine="420"/>
              <w:rPr>
                <w:szCs w:val="21"/>
              </w:rPr>
            </w:pPr>
          </w:p>
          <w:p w:rsidR="000C317D" w:rsidRDefault="000C317D">
            <w:pPr>
              <w:ind w:firstLineChars="200" w:firstLine="420"/>
              <w:rPr>
                <w:szCs w:val="21"/>
              </w:rPr>
            </w:pPr>
          </w:p>
        </w:tc>
      </w:tr>
      <w:tr w:rsidR="000C317D">
        <w:trPr>
          <w:trHeight w:val="3946"/>
          <w:jc w:val="center"/>
        </w:trPr>
        <w:tc>
          <w:tcPr>
            <w:tcW w:w="8992" w:type="dxa"/>
            <w:gridSpan w:val="5"/>
          </w:tcPr>
          <w:p w:rsidR="000C317D" w:rsidRDefault="009F078F">
            <w:pPr>
              <w:snapToGrid w:val="0"/>
              <w:textAlignment w:val="top"/>
              <w:rPr>
                <w:szCs w:val="21"/>
              </w:rPr>
            </w:pPr>
            <w:r>
              <w:rPr>
                <w:szCs w:val="21"/>
              </w:rPr>
              <w:lastRenderedPageBreak/>
              <w:t>1</w:t>
            </w:r>
            <w:r>
              <w:rPr>
                <w:rFonts w:hint="eastAsia"/>
                <w:szCs w:val="21"/>
              </w:rPr>
              <w:t>.</w:t>
            </w:r>
            <w:r>
              <w:rPr>
                <w:szCs w:val="21"/>
              </w:rPr>
              <w:t xml:space="preserve"> </w:t>
            </w:r>
            <w:r>
              <w:rPr>
                <w:rFonts w:hint="eastAsia"/>
                <w:szCs w:val="21"/>
              </w:rPr>
              <w:t>贵单位对本项目的建设是否了解？</w:t>
            </w:r>
          </w:p>
          <w:p w:rsidR="000C317D" w:rsidRDefault="009F078F">
            <w:pPr>
              <w:snapToGrid w:val="0"/>
              <w:textAlignment w:val="top"/>
              <w:rPr>
                <w:szCs w:val="21"/>
              </w:rPr>
            </w:pPr>
            <w:r>
              <w:rPr>
                <w:szCs w:val="21"/>
              </w:rPr>
              <w:t xml:space="preserve">□ </w:t>
            </w:r>
            <w:r>
              <w:rPr>
                <w:rFonts w:hint="eastAsia"/>
                <w:szCs w:val="21"/>
              </w:rPr>
              <w:t>了解</w:t>
            </w:r>
            <w:r>
              <w:rPr>
                <w:szCs w:val="21"/>
              </w:rPr>
              <w:t xml:space="preserve">       □ </w:t>
            </w:r>
            <w:r>
              <w:rPr>
                <w:rFonts w:hint="eastAsia"/>
                <w:szCs w:val="21"/>
              </w:rPr>
              <w:t>不太了解</w:t>
            </w:r>
            <w:r>
              <w:rPr>
                <w:szCs w:val="21"/>
              </w:rPr>
              <w:t xml:space="preserve">       □</w:t>
            </w:r>
            <w:r>
              <w:rPr>
                <w:rFonts w:hint="eastAsia"/>
                <w:szCs w:val="21"/>
              </w:rPr>
              <w:t xml:space="preserve"> </w:t>
            </w:r>
            <w:r>
              <w:rPr>
                <w:rFonts w:hint="eastAsia"/>
                <w:szCs w:val="21"/>
              </w:rPr>
              <w:t>不了解</w:t>
            </w:r>
          </w:p>
          <w:p w:rsidR="000C317D" w:rsidRDefault="009F078F">
            <w:pPr>
              <w:snapToGrid w:val="0"/>
              <w:textAlignment w:val="top"/>
              <w:rPr>
                <w:szCs w:val="21"/>
              </w:rPr>
            </w:pPr>
            <w:r>
              <w:rPr>
                <w:rFonts w:hint="eastAsia"/>
                <w:szCs w:val="21"/>
              </w:rPr>
              <w:t>2</w:t>
            </w:r>
            <w:r>
              <w:rPr>
                <w:szCs w:val="21"/>
              </w:rPr>
              <w:t xml:space="preserve">. </w:t>
            </w:r>
            <w:r>
              <w:rPr>
                <w:rFonts w:hint="eastAsia"/>
                <w:szCs w:val="21"/>
              </w:rPr>
              <w:t>贵单位是否满意当地的环境质量？</w:t>
            </w:r>
          </w:p>
          <w:p w:rsidR="000C317D" w:rsidRDefault="009F078F">
            <w:pPr>
              <w:snapToGrid w:val="0"/>
              <w:textAlignment w:val="top"/>
              <w:rPr>
                <w:szCs w:val="21"/>
              </w:rPr>
            </w:pPr>
            <w:r>
              <w:rPr>
                <w:szCs w:val="21"/>
              </w:rPr>
              <w:t xml:space="preserve">□ </w:t>
            </w:r>
            <w:r>
              <w:rPr>
                <w:rFonts w:hint="eastAsia"/>
                <w:szCs w:val="21"/>
              </w:rPr>
              <w:t>满意</w:t>
            </w:r>
            <w:r>
              <w:rPr>
                <w:rFonts w:hint="eastAsia"/>
                <w:szCs w:val="21"/>
              </w:rPr>
              <w:t xml:space="preserve"> </w:t>
            </w:r>
            <w:r>
              <w:rPr>
                <w:szCs w:val="21"/>
              </w:rPr>
              <w:t xml:space="preserve">      □ </w:t>
            </w:r>
            <w:r>
              <w:rPr>
                <w:rFonts w:hint="eastAsia"/>
                <w:szCs w:val="21"/>
              </w:rPr>
              <w:t>不太满意</w:t>
            </w:r>
            <w:r>
              <w:rPr>
                <w:szCs w:val="21"/>
              </w:rPr>
              <w:t xml:space="preserve">       □ </w:t>
            </w:r>
            <w:r>
              <w:rPr>
                <w:rFonts w:hint="eastAsia"/>
                <w:szCs w:val="21"/>
              </w:rPr>
              <w:t>不满意</w:t>
            </w:r>
          </w:p>
          <w:p w:rsidR="000C317D" w:rsidRDefault="009F078F">
            <w:pPr>
              <w:snapToGrid w:val="0"/>
              <w:textAlignment w:val="top"/>
              <w:rPr>
                <w:szCs w:val="21"/>
              </w:rPr>
            </w:pPr>
            <w:r>
              <w:rPr>
                <w:rFonts w:hint="eastAsia"/>
                <w:szCs w:val="21"/>
              </w:rPr>
              <w:t>3</w:t>
            </w:r>
            <w:r>
              <w:rPr>
                <w:szCs w:val="21"/>
              </w:rPr>
              <w:t xml:space="preserve">. </w:t>
            </w:r>
            <w:r>
              <w:rPr>
                <w:rFonts w:hint="eastAsia"/>
                <w:szCs w:val="21"/>
              </w:rPr>
              <w:t>贵单位认为项目所在地的主要环境问题及来源是？</w:t>
            </w:r>
            <w:r>
              <w:rPr>
                <w:szCs w:val="21"/>
              </w:rPr>
              <w:t>（可多选）</w:t>
            </w:r>
          </w:p>
          <w:p w:rsidR="000C317D" w:rsidRDefault="009F078F">
            <w:pPr>
              <w:snapToGrid w:val="0"/>
              <w:textAlignment w:val="top"/>
              <w:rPr>
                <w:szCs w:val="21"/>
              </w:rPr>
            </w:pPr>
            <w:r>
              <w:rPr>
                <w:szCs w:val="21"/>
              </w:rPr>
              <w:t xml:space="preserve">□ </w:t>
            </w:r>
            <w:r>
              <w:rPr>
                <w:szCs w:val="21"/>
              </w:rPr>
              <w:t>大气污染</w:t>
            </w:r>
            <w:r>
              <w:rPr>
                <w:szCs w:val="21"/>
              </w:rPr>
              <w:t xml:space="preserve">   □</w:t>
            </w:r>
            <w:r>
              <w:rPr>
                <w:rFonts w:hint="eastAsia"/>
                <w:szCs w:val="21"/>
              </w:rPr>
              <w:t xml:space="preserve"> </w:t>
            </w:r>
            <w:r>
              <w:rPr>
                <w:rFonts w:hint="eastAsia"/>
                <w:szCs w:val="21"/>
              </w:rPr>
              <w:t>水污染</w:t>
            </w:r>
            <w:r>
              <w:rPr>
                <w:szCs w:val="21"/>
              </w:rPr>
              <w:t xml:space="preserve"> </w:t>
            </w:r>
            <w:r>
              <w:rPr>
                <w:rFonts w:hint="eastAsia"/>
                <w:szCs w:val="21"/>
              </w:rPr>
              <w:t xml:space="preserve">  </w:t>
            </w:r>
            <w:r>
              <w:rPr>
                <w:szCs w:val="21"/>
              </w:rPr>
              <w:t xml:space="preserve"> □ </w:t>
            </w:r>
            <w:r>
              <w:rPr>
                <w:szCs w:val="21"/>
              </w:rPr>
              <w:t>噪声污染</w:t>
            </w:r>
            <w:r>
              <w:rPr>
                <w:szCs w:val="21"/>
              </w:rPr>
              <w:t xml:space="preserve">   □ </w:t>
            </w:r>
            <w:r>
              <w:rPr>
                <w:szCs w:val="21"/>
              </w:rPr>
              <w:t>固</w:t>
            </w:r>
            <w:proofErr w:type="gramStart"/>
            <w:r>
              <w:rPr>
                <w:szCs w:val="21"/>
              </w:rPr>
              <w:t>废污染</w:t>
            </w:r>
            <w:proofErr w:type="gramEnd"/>
            <w:r>
              <w:rPr>
                <w:rFonts w:hint="eastAsia"/>
                <w:szCs w:val="21"/>
              </w:rPr>
              <w:t xml:space="preserve">   </w:t>
            </w:r>
            <w:r>
              <w:rPr>
                <w:szCs w:val="21"/>
              </w:rPr>
              <w:t>□</w:t>
            </w:r>
            <w:r>
              <w:rPr>
                <w:rFonts w:hint="eastAsia"/>
                <w:szCs w:val="21"/>
              </w:rPr>
              <w:t>其他</w:t>
            </w:r>
            <w:r>
              <w:rPr>
                <w:rFonts w:hint="eastAsia"/>
                <w:szCs w:val="21"/>
                <w:u w:val="single"/>
              </w:rPr>
              <w:t xml:space="preserve">         </w:t>
            </w:r>
          </w:p>
          <w:p w:rsidR="000C317D" w:rsidRDefault="009F078F">
            <w:pPr>
              <w:snapToGrid w:val="0"/>
              <w:textAlignment w:val="top"/>
              <w:rPr>
                <w:szCs w:val="21"/>
              </w:rPr>
            </w:pPr>
            <w:r>
              <w:rPr>
                <w:rFonts w:hint="eastAsia"/>
                <w:szCs w:val="21"/>
              </w:rPr>
              <w:t>4</w:t>
            </w:r>
            <w:r>
              <w:rPr>
                <w:szCs w:val="21"/>
              </w:rPr>
              <w:t xml:space="preserve">. </w:t>
            </w:r>
            <w:r>
              <w:rPr>
                <w:rFonts w:hint="eastAsia"/>
                <w:szCs w:val="21"/>
              </w:rPr>
              <w:t>贵单位认为本项目对当地可能带来的环境影响主要为？</w:t>
            </w:r>
            <w:r>
              <w:rPr>
                <w:szCs w:val="21"/>
              </w:rPr>
              <w:t>（可多选）</w:t>
            </w:r>
          </w:p>
          <w:p w:rsidR="000C317D" w:rsidRDefault="009F078F">
            <w:pPr>
              <w:snapToGrid w:val="0"/>
              <w:textAlignment w:val="top"/>
              <w:rPr>
                <w:szCs w:val="21"/>
              </w:rPr>
            </w:pPr>
            <w:r>
              <w:rPr>
                <w:szCs w:val="21"/>
              </w:rPr>
              <w:t xml:space="preserve">□ </w:t>
            </w:r>
            <w:r>
              <w:rPr>
                <w:szCs w:val="21"/>
              </w:rPr>
              <w:t>大气污染</w:t>
            </w:r>
            <w:r>
              <w:rPr>
                <w:szCs w:val="21"/>
              </w:rPr>
              <w:t xml:space="preserve">   □</w:t>
            </w:r>
            <w:r>
              <w:rPr>
                <w:rFonts w:hint="eastAsia"/>
                <w:szCs w:val="21"/>
              </w:rPr>
              <w:t xml:space="preserve"> </w:t>
            </w:r>
            <w:r>
              <w:rPr>
                <w:rFonts w:hint="eastAsia"/>
                <w:szCs w:val="21"/>
              </w:rPr>
              <w:t>水污染</w:t>
            </w:r>
            <w:r>
              <w:rPr>
                <w:szCs w:val="21"/>
              </w:rPr>
              <w:t xml:space="preserve"> </w:t>
            </w:r>
            <w:r>
              <w:rPr>
                <w:rFonts w:hint="eastAsia"/>
                <w:szCs w:val="21"/>
              </w:rPr>
              <w:t xml:space="preserve">  </w:t>
            </w:r>
            <w:r>
              <w:rPr>
                <w:szCs w:val="21"/>
              </w:rPr>
              <w:t xml:space="preserve"> □ </w:t>
            </w:r>
            <w:r>
              <w:rPr>
                <w:szCs w:val="21"/>
              </w:rPr>
              <w:t>噪声污染</w:t>
            </w:r>
            <w:r>
              <w:rPr>
                <w:szCs w:val="21"/>
              </w:rPr>
              <w:t xml:space="preserve">   □ </w:t>
            </w:r>
            <w:r>
              <w:rPr>
                <w:szCs w:val="21"/>
              </w:rPr>
              <w:t>固</w:t>
            </w:r>
            <w:proofErr w:type="gramStart"/>
            <w:r>
              <w:rPr>
                <w:szCs w:val="21"/>
              </w:rPr>
              <w:t>废污染</w:t>
            </w:r>
            <w:proofErr w:type="gramEnd"/>
            <w:r>
              <w:rPr>
                <w:szCs w:val="21"/>
              </w:rPr>
              <w:t xml:space="preserve">   □ </w:t>
            </w:r>
            <w:r>
              <w:rPr>
                <w:szCs w:val="21"/>
              </w:rPr>
              <w:t>生态破坏</w:t>
            </w:r>
            <w:r>
              <w:rPr>
                <w:szCs w:val="21"/>
              </w:rPr>
              <w:t xml:space="preserve">  </w:t>
            </w:r>
          </w:p>
          <w:p w:rsidR="000C317D" w:rsidRDefault="009F078F">
            <w:pPr>
              <w:snapToGrid w:val="0"/>
              <w:textAlignment w:val="top"/>
              <w:rPr>
                <w:szCs w:val="21"/>
              </w:rPr>
            </w:pPr>
            <w:r>
              <w:rPr>
                <w:rFonts w:hint="eastAsia"/>
                <w:szCs w:val="21"/>
              </w:rPr>
              <w:t>5</w:t>
            </w:r>
            <w:r>
              <w:rPr>
                <w:szCs w:val="21"/>
              </w:rPr>
              <w:t xml:space="preserve">. </w:t>
            </w:r>
            <w:r>
              <w:rPr>
                <w:rFonts w:hint="eastAsia"/>
                <w:szCs w:val="21"/>
              </w:rPr>
              <w:t>贵单位认为本项目运营后对您是否存在影响？</w:t>
            </w:r>
          </w:p>
          <w:p w:rsidR="000C317D" w:rsidRDefault="009F078F">
            <w:pPr>
              <w:snapToGrid w:val="0"/>
              <w:textAlignment w:val="top"/>
              <w:rPr>
                <w:szCs w:val="21"/>
              </w:rPr>
            </w:pPr>
            <w:r>
              <w:rPr>
                <w:szCs w:val="21"/>
              </w:rPr>
              <w:t>□</w:t>
            </w:r>
            <w:r>
              <w:rPr>
                <w:rFonts w:hint="eastAsia"/>
                <w:szCs w:val="21"/>
              </w:rPr>
              <w:t xml:space="preserve"> </w:t>
            </w:r>
            <w:r>
              <w:rPr>
                <w:szCs w:val="21"/>
              </w:rPr>
              <w:t>无影响</w:t>
            </w:r>
            <w:r>
              <w:rPr>
                <w:szCs w:val="21"/>
              </w:rPr>
              <w:t xml:space="preserve">     □</w:t>
            </w:r>
            <w:r>
              <w:rPr>
                <w:rFonts w:hint="eastAsia"/>
                <w:szCs w:val="21"/>
              </w:rPr>
              <w:t xml:space="preserve"> </w:t>
            </w:r>
            <w:r>
              <w:rPr>
                <w:szCs w:val="21"/>
              </w:rPr>
              <w:t>轻微影响</w:t>
            </w:r>
            <w:r>
              <w:rPr>
                <w:szCs w:val="21"/>
              </w:rPr>
              <w:t xml:space="preserve">   □</w:t>
            </w:r>
            <w:r>
              <w:rPr>
                <w:szCs w:val="21"/>
              </w:rPr>
              <w:t>有影响</w:t>
            </w:r>
          </w:p>
          <w:p w:rsidR="000C317D" w:rsidRDefault="009F078F">
            <w:pPr>
              <w:snapToGrid w:val="0"/>
              <w:textAlignment w:val="top"/>
              <w:rPr>
                <w:szCs w:val="21"/>
              </w:rPr>
            </w:pPr>
            <w:r>
              <w:rPr>
                <w:rFonts w:hint="eastAsia"/>
                <w:szCs w:val="21"/>
              </w:rPr>
              <w:t xml:space="preserve">6. </w:t>
            </w:r>
            <w:r>
              <w:rPr>
                <w:rFonts w:hint="eastAsia"/>
                <w:szCs w:val="21"/>
              </w:rPr>
              <w:t>贵单位认为该项目的建设对本地区社会经济</w:t>
            </w:r>
            <w:r>
              <w:rPr>
                <w:szCs w:val="21"/>
              </w:rPr>
              <w:t>(</w:t>
            </w:r>
            <w:r>
              <w:rPr>
                <w:rFonts w:hint="eastAsia"/>
                <w:szCs w:val="21"/>
              </w:rPr>
              <w:t>可能</w:t>
            </w:r>
            <w:r>
              <w:rPr>
                <w:szCs w:val="21"/>
              </w:rPr>
              <w:t>)</w:t>
            </w:r>
            <w:r>
              <w:rPr>
                <w:rFonts w:hint="eastAsia"/>
                <w:szCs w:val="21"/>
              </w:rPr>
              <w:t>的影响是？</w:t>
            </w:r>
          </w:p>
          <w:p w:rsidR="000C317D" w:rsidRDefault="009F078F">
            <w:pPr>
              <w:snapToGrid w:val="0"/>
              <w:textAlignment w:val="top"/>
              <w:rPr>
                <w:szCs w:val="21"/>
              </w:rPr>
            </w:pPr>
            <w:r>
              <w:rPr>
                <w:szCs w:val="21"/>
              </w:rPr>
              <w:t>□</w:t>
            </w:r>
            <w:r>
              <w:rPr>
                <w:rFonts w:hint="eastAsia"/>
                <w:szCs w:val="21"/>
              </w:rPr>
              <w:t xml:space="preserve"> </w:t>
            </w:r>
            <w:r>
              <w:rPr>
                <w:rFonts w:hint="eastAsia"/>
                <w:szCs w:val="21"/>
              </w:rPr>
              <w:t>促进经济发展</w:t>
            </w:r>
            <w:r>
              <w:rPr>
                <w:szCs w:val="21"/>
              </w:rPr>
              <w:t xml:space="preserve">  □</w:t>
            </w:r>
            <w:r>
              <w:rPr>
                <w:rFonts w:hint="eastAsia"/>
                <w:szCs w:val="21"/>
              </w:rPr>
              <w:t xml:space="preserve"> </w:t>
            </w:r>
            <w:r>
              <w:rPr>
                <w:rFonts w:hint="eastAsia"/>
                <w:szCs w:val="21"/>
              </w:rPr>
              <w:t>增加就业</w:t>
            </w:r>
            <w:r>
              <w:rPr>
                <w:szCs w:val="21"/>
              </w:rPr>
              <w:t xml:space="preserve">  □</w:t>
            </w:r>
            <w:r>
              <w:rPr>
                <w:rFonts w:hint="eastAsia"/>
                <w:szCs w:val="21"/>
              </w:rPr>
              <w:t xml:space="preserve"> </w:t>
            </w:r>
            <w:r>
              <w:rPr>
                <w:rFonts w:hint="eastAsia"/>
                <w:szCs w:val="21"/>
              </w:rPr>
              <w:t>个人收入增加</w:t>
            </w:r>
            <w:r>
              <w:rPr>
                <w:szCs w:val="21"/>
              </w:rPr>
              <w:t xml:space="preserve">   □</w:t>
            </w:r>
            <w:r>
              <w:rPr>
                <w:rFonts w:hint="eastAsia"/>
                <w:szCs w:val="21"/>
              </w:rPr>
              <w:t xml:space="preserve"> </w:t>
            </w:r>
            <w:r>
              <w:rPr>
                <w:rFonts w:hint="eastAsia"/>
                <w:szCs w:val="21"/>
              </w:rPr>
              <w:t>其它</w:t>
            </w:r>
            <w:r>
              <w:rPr>
                <w:szCs w:val="21"/>
              </w:rPr>
              <w:t xml:space="preserve">   □</w:t>
            </w:r>
            <w:r>
              <w:rPr>
                <w:rFonts w:hint="eastAsia"/>
                <w:szCs w:val="21"/>
              </w:rPr>
              <w:t xml:space="preserve"> </w:t>
            </w:r>
            <w:r>
              <w:rPr>
                <w:rFonts w:hint="eastAsia"/>
                <w:szCs w:val="21"/>
              </w:rPr>
              <w:t>不利</w:t>
            </w:r>
          </w:p>
          <w:p w:rsidR="000C317D" w:rsidRDefault="009F078F">
            <w:pPr>
              <w:snapToGrid w:val="0"/>
              <w:textAlignment w:val="top"/>
              <w:rPr>
                <w:szCs w:val="21"/>
              </w:rPr>
            </w:pPr>
            <w:r>
              <w:rPr>
                <w:rFonts w:hint="eastAsia"/>
                <w:szCs w:val="21"/>
              </w:rPr>
              <w:t>7.</w:t>
            </w:r>
            <w:r>
              <w:rPr>
                <w:rFonts w:hint="eastAsia"/>
                <w:szCs w:val="21"/>
              </w:rPr>
              <w:t>贵单位对本项目建设持有什么态度？</w:t>
            </w:r>
          </w:p>
          <w:p w:rsidR="000C317D" w:rsidRDefault="009F078F">
            <w:pPr>
              <w:snapToGrid w:val="0"/>
              <w:textAlignment w:val="top"/>
              <w:rPr>
                <w:szCs w:val="21"/>
              </w:rPr>
            </w:pPr>
            <w:r>
              <w:rPr>
                <w:szCs w:val="21"/>
              </w:rPr>
              <w:t xml:space="preserve">□ </w:t>
            </w:r>
            <w:r>
              <w:rPr>
                <w:rFonts w:hint="eastAsia"/>
                <w:szCs w:val="21"/>
              </w:rPr>
              <w:t>赞成</w:t>
            </w:r>
            <w:r>
              <w:rPr>
                <w:szCs w:val="21"/>
              </w:rPr>
              <w:t xml:space="preserve">       □ </w:t>
            </w:r>
            <w:r>
              <w:rPr>
                <w:rFonts w:hint="eastAsia"/>
                <w:szCs w:val="21"/>
              </w:rPr>
              <w:t>反对</w:t>
            </w:r>
            <w:r>
              <w:rPr>
                <w:rFonts w:hint="eastAsia"/>
                <w:szCs w:val="21"/>
              </w:rPr>
              <w:t xml:space="preserve">       </w:t>
            </w:r>
            <w:r>
              <w:rPr>
                <w:szCs w:val="21"/>
              </w:rPr>
              <w:t xml:space="preserve">□ </w:t>
            </w:r>
            <w:r>
              <w:rPr>
                <w:rFonts w:hint="eastAsia"/>
                <w:szCs w:val="21"/>
              </w:rPr>
              <w:t>无所谓</w:t>
            </w:r>
            <w:r>
              <w:rPr>
                <w:szCs w:val="21"/>
              </w:rPr>
              <w:t>（</w:t>
            </w:r>
            <w:r>
              <w:rPr>
                <w:rFonts w:hint="eastAsia"/>
                <w:szCs w:val="21"/>
              </w:rPr>
              <w:t>如反对，请写明原因</w:t>
            </w:r>
            <w:r>
              <w:rPr>
                <w:szCs w:val="21"/>
              </w:rPr>
              <w:t>：</w:t>
            </w:r>
            <w:r>
              <w:rPr>
                <w:szCs w:val="21"/>
                <w:u w:val="single"/>
              </w:rPr>
              <w:t xml:space="preserve">                            </w:t>
            </w:r>
            <w:r>
              <w:rPr>
                <w:szCs w:val="21"/>
              </w:rPr>
              <w:t>）</w:t>
            </w:r>
          </w:p>
        </w:tc>
      </w:tr>
      <w:tr w:rsidR="000C317D">
        <w:trPr>
          <w:trHeight w:val="640"/>
          <w:jc w:val="center"/>
        </w:trPr>
        <w:tc>
          <w:tcPr>
            <w:tcW w:w="8992" w:type="dxa"/>
            <w:gridSpan w:val="5"/>
          </w:tcPr>
          <w:p w:rsidR="000C317D" w:rsidRDefault="009F078F">
            <w:pPr>
              <w:rPr>
                <w:szCs w:val="21"/>
              </w:rPr>
            </w:pPr>
            <w:r>
              <w:rPr>
                <w:rFonts w:hint="eastAsia"/>
                <w:szCs w:val="21"/>
              </w:rPr>
              <w:t>8.</w:t>
            </w:r>
            <w:r>
              <w:rPr>
                <w:rFonts w:hint="eastAsia"/>
                <w:szCs w:val="21"/>
              </w:rPr>
              <w:t>贵单位对该项目环境保护措施的意见及建议？</w:t>
            </w:r>
          </w:p>
          <w:p w:rsidR="000C317D" w:rsidRDefault="000C317D">
            <w:pPr>
              <w:textAlignment w:val="top"/>
              <w:rPr>
                <w:szCs w:val="21"/>
              </w:rPr>
            </w:pPr>
          </w:p>
          <w:p w:rsidR="000C317D" w:rsidRDefault="000C317D">
            <w:pPr>
              <w:textAlignment w:val="top"/>
              <w:rPr>
                <w:szCs w:val="21"/>
              </w:rPr>
            </w:pPr>
          </w:p>
          <w:p w:rsidR="000C317D" w:rsidRDefault="000C317D">
            <w:pPr>
              <w:textAlignment w:val="top"/>
              <w:rPr>
                <w:szCs w:val="21"/>
              </w:rPr>
            </w:pPr>
          </w:p>
          <w:p w:rsidR="000C317D" w:rsidRDefault="000C317D">
            <w:pPr>
              <w:textAlignment w:val="top"/>
              <w:rPr>
                <w:szCs w:val="21"/>
              </w:rPr>
            </w:pPr>
          </w:p>
          <w:p w:rsidR="000C317D" w:rsidRDefault="000C317D">
            <w:pPr>
              <w:textAlignment w:val="top"/>
              <w:rPr>
                <w:szCs w:val="21"/>
              </w:rPr>
            </w:pPr>
          </w:p>
          <w:p w:rsidR="000C317D" w:rsidRDefault="000C317D">
            <w:pPr>
              <w:textAlignment w:val="top"/>
              <w:rPr>
                <w:szCs w:val="21"/>
              </w:rPr>
            </w:pPr>
          </w:p>
        </w:tc>
      </w:tr>
      <w:tr w:rsidR="000C317D">
        <w:trPr>
          <w:trHeight w:val="814"/>
          <w:jc w:val="center"/>
        </w:trPr>
        <w:tc>
          <w:tcPr>
            <w:tcW w:w="8992" w:type="dxa"/>
            <w:gridSpan w:val="5"/>
            <w:vAlign w:val="center"/>
          </w:tcPr>
          <w:p w:rsidR="000C317D" w:rsidRDefault="009F078F">
            <w:pPr>
              <w:textAlignment w:val="top"/>
              <w:rPr>
                <w:szCs w:val="21"/>
              </w:rPr>
            </w:pPr>
            <w:r>
              <w:rPr>
                <w:rFonts w:hint="eastAsia"/>
                <w:szCs w:val="21"/>
              </w:rPr>
              <w:t>9.</w:t>
            </w:r>
            <w:r>
              <w:rPr>
                <w:rFonts w:hint="eastAsia"/>
                <w:szCs w:val="21"/>
              </w:rPr>
              <w:t>贵单位对该项目建设过程有何要求和建议？</w:t>
            </w:r>
          </w:p>
          <w:p w:rsidR="000C317D" w:rsidRDefault="000C317D">
            <w:pPr>
              <w:rPr>
                <w:szCs w:val="21"/>
              </w:rPr>
            </w:pPr>
          </w:p>
          <w:p w:rsidR="000C317D" w:rsidRDefault="000C317D">
            <w:pPr>
              <w:rPr>
                <w:szCs w:val="21"/>
              </w:rPr>
            </w:pPr>
          </w:p>
          <w:p w:rsidR="000C317D" w:rsidRDefault="000C317D">
            <w:pPr>
              <w:rPr>
                <w:szCs w:val="21"/>
              </w:rPr>
            </w:pPr>
          </w:p>
          <w:p w:rsidR="000C317D" w:rsidRDefault="000C317D">
            <w:pPr>
              <w:rPr>
                <w:szCs w:val="21"/>
              </w:rPr>
            </w:pPr>
          </w:p>
          <w:p w:rsidR="000C317D" w:rsidRDefault="000C317D">
            <w:pPr>
              <w:rPr>
                <w:szCs w:val="21"/>
              </w:rPr>
            </w:pPr>
          </w:p>
          <w:p w:rsidR="000C317D" w:rsidRDefault="000C317D">
            <w:pPr>
              <w:rPr>
                <w:szCs w:val="21"/>
              </w:rPr>
            </w:pPr>
          </w:p>
        </w:tc>
      </w:tr>
      <w:tr w:rsidR="000C317D">
        <w:trPr>
          <w:trHeight w:val="983"/>
          <w:jc w:val="center"/>
        </w:trPr>
        <w:tc>
          <w:tcPr>
            <w:tcW w:w="8992" w:type="dxa"/>
            <w:gridSpan w:val="5"/>
            <w:vAlign w:val="center"/>
          </w:tcPr>
          <w:p w:rsidR="000C317D" w:rsidRDefault="000C317D">
            <w:pPr>
              <w:jc w:val="right"/>
              <w:textAlignment w:val="top"/>
              <w:rPr>
                <w:szCs w:val="21"/>
              </w:rPr>
            </w:pPr>
          </w:p>
          <w:p w:rsidR="000C317D" w:rsidRDefault="000C317D">
            <w:pPr>
              <w:jc w:val="right"/>
              <w:textAlignment w:val="top"/>
              <w:rPr>
                <w:szCs w:val="21"/>
              </w:rPr>
            </w:pPr>
          </w:p>
          <w:p w:rsidR="000C317D" w:rsidRDefault="000C317D">
            <w:pPr>
              <w:jc w:val="right"/>
              <w:textAlignment w:val="top"/>
              <w:rPr>
                <w:szCs w:val="21"/>
              </w:rPr>
            </w:pPr>
          </w:p>
          <w:p w:rsidR="000C317D" w:rsidRDefault="000C317D">
            <w:pPr>
              <w:jc w:val="right"/>
              <w:textAlignment w:val="top"/>
              <w:rPr>
                <w:szCs w:val="21"/>
              </w:rPr>
            </w:pPr>
          </w:p>
          <w:p w:rsidR="000C317D" w:rsidRDefault="009F078F">
            <w:pPr>
              <w:jc w:val="right"/>
              <w:textAlignment w:val="top"/>
              <w:rPr>
                <w:szCs w:val="21"/>
              </w:rPr>
            </w:pPr>
            <w:r>
              <w:rPr>
                <w:rFonts w:hint="eastAsia"/>
                <w:szCs w:val="21"/>
              </w:rPr>
              <w:t>被调查单位盖章</w:t>
            </w:r>
            <w:r>
              <w:rPr>
                <w:rFonts w:hint="eastAsia"/>
                <w:szCs w:val="21"/>
              </w:rPr>
              <w:t xml:space="preserve">      </w:t>
            </w:r>
          </w:p>
        </w:tc>
      </w:tr>
    </w:tbl>
    <w:p w:rsidR="000C317D" w:rsidRDefault="000C317D">
      <w:pPr>
        <w:spacing w:line="360" w:lineRule="auto"/>
        <w:rPr>
          <w:rFonts w:ascii="Times New Roman" w:hAnsi="Times New Roman"/>
          <w:lang w:val="en"/>
        </w:rPr>
      </w:pPr>
    </w:p>
    <w:sectPr w:rsidR="000C317D">
      <w:pgSz w:w="11906" w:h="16838"/>
      <w:pgMar w:top="1134" w:right="1418" w:bottom="1134"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07E" w:rsidRDefault="00B5107E">
      <w:r>
        <w:separator/>
      </w:r>
    </w:p>
  </w:endnote>
  <w:endnote w:type="continuationSeparator" w:id="0">
    <w:p w:rsidR="00B5107E" w:rsidRDefault="00B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楷体_GB2312">
    <w:altName w:val="楷体"/>
    <w:charset w:val="86"/>
    <w:family w:val="auto"/>
    <w:pitch w:val="default"/>
    <w:sig w:usb0="00000000" w:usb1="00000000" w:usb2="00000000" w:usb3="00000000" w:csb0="00040000" w:csb1="00000000"/>
  </w:font>
  <w:font w:name="方正小标宋简体">
    <w:altName w:val="微软雅黑"/>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8F" w:rsidRDefault="009F078F">
    <w:pPr>
      <w:pStyle w:val="a5"/>
      <w:jc w:val="center"/>
    </w:pPr>
  </w:p>
  <w:p w:rsidR="009F078F" w:rsidRDefault="009F078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335324"/>
    </w:sdtPr>
    <w:sdtEndPr/>
    <w:sdtContent>
      <w:p w:rsidR="009F078F" w:rsidRDefault="009F078F">
        <w:pPr>
          <w:pStyle w:val="a5"/>
          <w:jc w:val="center"/>
        </w:pPr>
        <w:r>
          <w:fldChar w:fldCharType="begin"/>
        </w:r>
        <w:r>
          <w:instrText>PAGE   \* MERGEFORMAT</w:instrText>
        </w:r>
        <w:r>
          <w:fldChar w:fldCharType="separate"/>
        </w:r>
        <w:r w:rsidR="006C169E" w:rsidRPr="006C169E">
          <w:rPr>
            <w:noProof/>
            <w:lang w:val="zh-CN"/>
          </w:rPr>
          <w:t>27</w:t>
        </w:r>
        <w:r>
          <w:fldChar w:fldCharType="end"/>
        </w:r>
      </w:p>
    </w:sdtContent>
  </w:sdt>
  <w:p w:rsidR="009F078F" w:rsidRDefault="009F078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07E" w:rsidRDefault="00B5107E">
      <w:r>
        <w:separator/>
      </w:r>
    </w:p>
  </w:footnote>
  <w:footnote w:type="continuationSeparator" w:id="0">
    <w:p w:rsidR="00B5107E" w:rsidRDefault="00B510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E2D"/>
    <w:rsid w:val="00013A02"/>
    <w:rsid w:val="00046B9D"/>
    <w:rsid w:val="0008330A"/>
    <w:rsid w:val="000C317D"/>
    <w:rsid w:val="00105248"/>
    <w:rsid w:val="001908E6"/>
    <w:rsid w:val="0019125D"/>
    <w:rsid w:val="00215845"/>
    <w:rsid w:val="002A5C68"/>
    <w:rsid w:val="002D0C15"/>
    <w:rsid w:val="003201AE"/>
    <w:rsid w:val="0036772A"/>
    <w:rsid w:val="00387510"/>
    <w:rsid w:val="004A4777"/>
    <w:rsid w:val="004B0076"/>
    <w:rsid w:val="005A218F"/>
    <w:rsid w:val="005A42D7"/>
    <w:rsid w:val="005E40F8"/>
    <w:rsid w:val="005F1EC6"/>
    <w:rsid w:val="00657E2D"/>
    <w:rsid w:val="006C169E"/>
    <w:rsid w:val="006F3363"/>
    <w:rsid w:val="00711F4F"/>
    <w:rsid w:val="007D0410"/>
    <w:rsid w:val="008A0A47"/>
    <w:rsid w:val="008A3D38"/>
    <w:rsid w:val="008F0674"/>
    <w:rsid w:val="009A1069"/>
    <w:rsid w:val="009F078F"/>
    <w:rsid w:val="00A3319E"/>
    <w:rsid w:val="00AB2E94"/>
    <w:rsid w:val="00AC4E4C"/>
    <w:rsid w:val="00AE0D53"/>
    <w:rsid w:val="00B5107E"/>
    <w:rsid w:val="00B72899"/>
    <w:rsid w:val="00B92348"/>
    <w:rsid w:val="00BA1D95"/>
    <w:rsid w:val="00C10803"/>
    <w:rsid w:val="00C3788B"/>
    <w:rsid w:val="00C418F7"/>
    <w:rsid w:val="00C450B1"/>
    <w:rsid w:val="00CA7051"/>
    <w:rsid w:val="00CC4794"/>
    <w:rsid w:val="00CC58A9"/>
    <w:rsid w:val="00CD5DA7"/>
    <w:rsid w:val="00DC23C5"/>
    <w:rsid w:val="00E63F71"/>
    <w:rsid w:val="00F85651"/>
    <w:rsid w:val="00FD4D4F"/>
    <w:rsid w:val="00FD7477"/>
    <w:rsid w:val="00FE3B27"/>
    <w:rsid w:val="01626AB4"/>
    <w:rsid w:val="2A444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unhideWhenUsed/>
    <w:qFormat/>
    <w:pPr>
      <w:keepNext/>
      <w:keepLines/>
      <w:spacing w:before="260" w:after="260" w:line="416" w:lineRule="auto"/>
      <w:jc w:val="left"/>
      <w:outlineLvl w:val="1"/>
    </w:pPr>
    <w:rPr>
      <w:rFonts w:ascii="Cambria" w:eastAsia="宋体" w:hAnsi="Cambria" w:cs="Times New Roman"/>
      <w:b/>
      <w:bCs/>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qFormat/>
    <w:pPr>
      <w:spacing w:line="276" w:lineRule="auto"/>
      <w:ind w:left="220"/>
      <w:jc w:val="left"/>
    </w:pPr>
    <w:rPr>
      <w:rFonts w:ascii="Calibri" w:eastAsia="宋体" w:hAnsi="Calibri" w:cs="Calibri"/>
      <w:smallCaps/>
      <w:kern w:val="0"/>
      <w:sz w:val="20"/>
      <w:szCs w:val="20"/>
      <w:lang w:eastAsia="en-US"/>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Pr>
      <w:b/>
      <w:bCs/>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2Char">
    <w:name w:val="标题 2 Char"/>
    <w:basedOn w:val="a0"/>
    <w:link w:val="2"/>
    <w:qFormat/>
    <w:rPr>
      <w:rFonts w:ascii="Cambria" w:eastAsia="宋体" w:hAnsi="Cambria" w:cs="Times New Roman"/>
      <w:b/>
      <w:bCs/>
      <w:kern w:val="0"/>
      <w:sz w:val="32"/>
      <w:szCs w:val="32"/>
      <w:lang w:eastAsia="en-US"/>
    </w:rPr>
  </w:style>
  <w:style w:type="character" w:customStyle="1" w:styleId="Char">
    <w:name w:val="批注文字 Char"/>
    <w:basedOn w:val="a0"/>
    <w:link w:val="a3"/>
    <w:uiPriority w:val="99"/>
    <w:semiHidden/>
    <w:qFormat/>
  </w:style>
  <w:style w:type="character" w:customStyle="1" w:styleId="Char3">
    <w:name w:val="批注主题 Char"/>
    <w:basedOn w:val="Char"/>
    <w:link w:val="a7"/>
    <w:uiPriority w:val="99"/>
    <w:semiHidden/>
    <w:qFormat/>
    <w:rPr>
      <w:b/>
      <w:bCs/>
    </w:rPr>
  </w:style>
  <w:style w:type="character" w:customStyle="1" w:styleId="Char0">
    <w:name w:val="批注框文本 Char"/>
    <w:basedOn w:val="a0"/>
    <w:link w:val="a4"/>
    <w:uiPriority w:val="99"/>
    <w:semiHidden/>
    <w:qFormat/>
    <w:rPr>
      <w:sz w:val="18"/>
      <w:szCs w:val="18"/>
    </w:rPr>
  </w:style>
  <w:style w:type="character" w:customStyle="1" w:styleId="Char20">
    <w:name w:val="君邦正文 Char2"/>
    <w:link w:val="ac"/>
    <w:qFormat/>
    <w:rPr>
      <w:rFonts w:ascii="宋体" w:hAnsi="宋体" w:cs="Angsana New"/>
      <w:sz w:val="24"/>
      <w:lang w:bidi="th-TH"/>
    </w:rPr>
  </w:style>
  <w:style w:type="paragraph" w:customStyle="1" w:styleId="ac">
    <w:name w:val="君邦正文"/>
    <w:link w:val="Char20"/>
    <w:qFormat/>
    <w:pPr>
      <w:spacing w:line="360" w:lineRule="auto"/>
      <w:ind w:leftChars="-2" w:left="-4" w:firstLineChars="200" w:firstLine="480"/>
      <w:jc w:val="both"/>
    </w:pPr>
    <w:rPr>
      <w:rFonts w:ascii="宋体" w:hAnsi="宋体" w:cs="Angsana New"/>
      <w:kern w:val="2"/>
      <w:sz w:val="24"/>
      <w:szCs w:val="22"/>
      <w:lang w:bidi="th-TH"/>
    </w:rPr>
  </w:style>
  <w:style w:type="paragraph" w:customStyle="1" w:styleId="ad">
    <w:name w:val="+正文"/>
    <w:basedOn w:val="a"/>
    <w:qFormat/>
    <w:pPr>
      <w:spacing w:line="360" w:lineRule="auto"/>
      <w:ind w:firstLineChars="200" w:firstLine="200"/>
    </w:pPr>
    <w:rPr>
      <w:rFonts w:ascii="宋体" w:eastAsia="宋体" w:hAnsi="宋体" w:cs="Times New Roman"/>
      <w:sz w:val="28"/>
      <w:szCs w:val="20"/>
    </w:rPr>
  </w:style>
  <w:style w:type="paragraph" w:customStyle="1" w:styleId="5">
    <w:name w:val="表5"/>
    <w:basedOn w:val="a"/>
    <w:qFormat/>
    <w:pPr>
      <w:adjustRightInd w:val="0"/>
      <w:snapToGrid w:val="0"/>
      <w:spacing w:line="360" w:lineRule="auto"/>
      <w:jc w:val="center"/>
    </w:pPr>
    <w:rPr>
      <w:rFonts w:ascii="宋体" w:eastAsia="宋体" w:hAnsi="Calibri" w:cs="Times New Roman"/>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unhideWhenUsed/>
    <w:qFormat/>
    <w:pPr>
      <w:keepNext/>
      <w:keepLines/>
      <w:spacing w:before="260" w:after="260" w:line="416" w:lineRule="auto"/>
      <w:jc w:val="left"/>
      <w:outlineLvl w:val="1"/>
    </w:pPr>
    <w:rPr>
      <w:rFonts w:ascii="Cambria" w:eastAsia="宋体" w:hAnsi="Cambria" w:cs="Times New Roman"/>
      <w:b/>
      <w:bCs/>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qFormat/>
    <w:pPr>
      <w:spacing w:line="276" w:lineRule="auto"/>
      <w:ind w:left="220"/>
      <w:jc w:val="left"/>
    </w:pPr>
    <w:rPr>
      <w:rFonts w:ascii="Calibri" w:eastAsia="宋体" w:hAnsi="Calibri" w:cs="Calibri"/>
      <w:smallCaps/>
      <w:kern w:val="0"/>
      <w:sz w:val="20"/>
      <w:szCs w:val="20"/>
      <w:lang w:eastAsia="en-US"/>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Pr>
      <w:b/>
      <w:bCs/>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2Char">
    <w:name w:val="标题 2 Char"/>
    <w:basedOn w:val="a0"/>
    <w:link w:val="2"/>
    <w:qFormat/>
    <w:rPr>
      <w:rFonts w:ascii="Cambria" w:eastAsia="宋体" w:hAnsi="Cambria" w:cs="Times New Roman"/>
      <w:b/>
      <w:bCs/>
      <w:kern w:val="0"/>
      <w:sz w:val="32"/>
      <w:szCs w:val="32"/>
      <w:lang w:eastAsia="en-US"/>
    </w:rPr>
  </w:style>
  <w:style w:type="character" w:customStyle="1" w:styleId="Char">
    <w:name w:val="批注文字 Char"/>
    <w:basedOn w:val="a0"/>
    <w:link w:val="a3"/>
    <w:uiPriority w:val="99"/>
    <w:semiHidden/>
    <w:qFormat/>
  </w:style>
  <w:style w:type="character" w:customStyle="1" w:styleId="Char3">
    <w:name w:val="批注主题 Char"/>
    <w:basedOn w:val="Char"/>
    <w:link w:val="a7"/>
    <w:uiPriority w:val="99"/>
    <w:semiHidden/>
    <w:qFormat/>
    <w:rPr>
      <w:b/>
      <w:bCs/>
    </w:rPr>
  </w:style>
  <w:style w:type="character" w:customStyle="1" w:styleId="Char0">
    <w:name w:val="批注框文本 Char"/>
    <w:basedOn w:val="a0"/>
    <w:link w:val="a4"/>
    <w:uiPriority w:val="99"/>
    <w:semiHidden/>
    <w:qFormat/>
    <w:rPr>
      <w:sz w:val="18"/>
      <w:szCs w:val="18"/>
    </w:rPr>
  </w:style>
  <w:style w:type="character" w:customStyle="1" w:styleId="Char20">
    <w:name w:val="君邦正文 Char2"/>
    <w:link w:val="ac"/>
    <w:qFormat/>
    <w:rPr>
      <w:rFonts w:ascii="宋体" w:hAnsi="宋体" w:cs="Angsana New"/>
      <w:sz w:val="24"/>
      <w:lang w:bidi="th-TH"/>
    </w:rPr>
  </w:style>
  <w:style w:type="paragraph" w:customStyle="1" w:styleId="ac">
    <w:name w:val="君邦正文"/>
    <w:link w:val="Char20"/>
    <w:qFormat/>
    <w:pPr>
      <w:spacing w:line="360" w:lineRule="auto"/>
      <w:ind w:leftChars="-2" w:left="-4" w:firstLineChars="200" w:firstLine="480"/>
      <w:jc w:val="both"/>
    </w:pPr>
    <w:rPr>
      <w:rFonts w:ascii="宋体" w:hAnsi="宋体" w:cs="Angsana New"/>
      <w:kern w:val="2"/>
      <w:sz w:val="24"/>
      <w:szCs w:val="22"/>
      <w:lang w:bidi="th-TH"/>
    </w:rPr>
  </w:style>
  <w:style w:type="paragraph" w:customStyle="1" w:styleId="ad">
    <w:name w:val="+正文"/>
    <w:basedOn w:val="a"/>
    <w:qFormat/>
    <w:pPr>
      <w:spacing w:line="360" w:lineRule="auto"/>
      <w:ind w:firstLineChars="200" w:firstLine="200"/>
    </w:pPr>
    <w:rPr>
      <w:rFonts w:ascii="宋体" w:eastAsia="宋体" w:hAnsi="宋体" w:cs="Times New Roman"/>
      <w:sz w:val="28"/>
      <w:szCs w:val="20"/>
    </w:rPr>
  </w:style>
  <w:style w:type="paragraph" w:customStyle="1" w:styleId="5">
    <w:name w:val="表5"/>
    <w:basedOn w:val="a"/>
    <w:qFormat/>
    <w:pPr>
      <w:adjustRightInd w:val="0"/>
      <w:snapToGrid w:val="0"/>
      <w:spacing w:line="360" w:lineRule="auto"/>
      <w:jc w:val="center"/>
    </w:pPr>
    <w:rPr>
      <w:rFonts w:ascii="宋体" w:eastAsia="宋体" w:hAnsi="Calibri"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shssy.cn/wor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kshssy.cn/word/"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B7C851-CBB1-437D-AFC0-E17A1CD0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1817</Words>
  <Characters>10359</Characters>
  <Application>Microsoft Office Word</Application>
  <DocSecurity>0</DocSecurity>
  <Lines>86</Lines>
  <Paragraphs>24</Paragraphs>
  <ScaleCrop>false</ScaleCrop>
  <Company>杭州市纪委监察局</Company>
  <LinksUpToDate>false</LinksUpToDate>
  <CharactersWithSpaces>12152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2019-01-02T01:11:00Z</dcterms:created>
  <dcterms:modified xsi:type="dcterms:W3CDTF">2019-06-03T13:19:00Z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2052-11.1.0.8370</vt:lpwstr>
  </property>
</Properties>
</file>